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8416AC" w14:textId="77777777" w:rsidR="00A174CC" w:rsidRDefault="008815EE">
      <w:r>
        <w:rPr>
          <w:noProof/>
        </w:rPr>
        <w:drawing>
          <wp:anchor distT="0" distB="0" distL="114300" distR="114300" simplePos="0" relativeHeight="2" behindDoc="0" locked="0" layoutInCell="1" allowOverlap="1" wp14:anchorId="022C069D" wp14:editId="6E0667FC">
            <wp:simplePos x="0" y="0"/>
            <wp:positionH relativeFrom="column">
              <wp:posOffset>9525</wp:posOffset>
            </wp:positionH>
            <wp:positionV relativeFrom="paragraph">
              <wp:posOffset>55245</wp:posOffset>
            </wp:positionV>
            <wp:extent cx="1223010" cy="752475"/>
            <wp:effectExtent l="0" t="0" r="0" b="0"/>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7"/>
                    <a:stretch>
                      <a:fillRect/>
                    </a:stretch>
                  </pic:blipFill>
                  <pic:spPr bwMode="auto">
                    <a:xfrm>
                      <a:off x="0" y="0"/>
                      <a:ext cx="1223010" cy="752475"/>
                    </a:xfrm>
                    <a:prstGeom prst="rect">
                      <a:avLst/>
                    </a:prstGeom>
                  </pic:spPr>
                </pic:pic>
              </a:graphicData>
            </a:graphic>
          </wp:anchor>
        </w:drawing>
      </w:r>
    </w:p>
    <w:p w14:paraId="6E66958E" w14:textId="77777777" w:rsidR="00A174CC" w:rsidRDefault="00A174CC">
      <w:pPr>
        <w:rPr>
          <w:rFonts w:ascii="Arial" w:hAnsi="Arial" w:cs="Arial"/>
          <w:color w:val="0000FF"/>
          <w:sz w:val="20"/>
          <w:szCs w:val="20"/>
        </w:rPr>
      </w:pPr>
    </w:p>
    <w:p w14:paraId="708456F4" w14:textId="77777777" w:rsidR="00A174CC" w:rsidRDefault="00A174CC">
      <w:pPr>
        <w:rPr>
          <w:rFonts w:ascii="Arial" w:hAnsi="Arial" w:cs="Arial"/>
          <w:color w:val="0000FF"/>
          <w:sz w:val="20"/>
          <w:szCs w:val="20"/>
        </w:rPr>
      </w:pPr>
    </w:p>
    <w:p w14:paraId="2008BDE9" w14:textId="77777777" w:rsidR="00A174CC" w:rsidRDefault="00A174CC">
      <w:pPr>
        <w:rPr>
          <w:rFonts w:ascii="Arial" w:hAnsi="Arial" w:cs="Arial"/>
          <w:color w:val="0000FF"/>
          <w:sz w:val="20"/>
          <w:szCs w:val="20"/>
        </w:rPr>
      </w:pPr>
    </w:p>
    <w:p w14:paraId="0A6A6372" w14:textId="77777777" w:rsidR="00A174CC" w:rsidRDefault="00A174CC">
      <w:pPr>
        <w:rPr>
          <w:rFonts w:ascii="Arial" w:hAnsi="Arial" w:cs="Arial"/>
          <w:color w:val="0000FF"/>
          <w:sz w:val="20"/>
          <w:szCs w:val="20"/>
        </w:rPr>
      </w:pPr>
    </w:p>
    <w:p w14:paraId="2E75D10D" w14:textId="77777777" w:rsidR="00A174CC" w:rsidRDefault="00A174CC">
      <w:pPr>
        <w:rPr>
          <w:rFonts w:ascii="Arial" w:hAnsi="Arial" w:cs="Arial"/>
          <w:color w:val="0000FF"/>
          <w:sz w:val="20"/>
          <w:szCs w:val="20"/>
        </w:rPr>
      </w:pPr>
    </w:p>
    <w:p w14:paraId="78E1A1E2" w14:textId="77777777" w:rsidR="00A174CC" w:rsidRDefault="00A174CC">
      <w:pPr>
        <w:rPr>
          <w:rFonts w:ascii="Arial" w:hAnsi="Arial" w:cs="Arial"/>
          <w:color w:val="0000FF"/>
          <w:sz w:val="20"/>
          <w:szCs w:val="20"/>
        </w:rPr>
      </w:pPr>
    </w:p>
    <w:p w14:paraId="0F7038A3" w14:textId="77777777" w:rsidR="00A174CC" w:rsidRDefault="008815EE">
      <w:pPr>
        <w:rPr>
          <w:rFonts w:ascii="Arial" w:hAnsi="Arial" w:cs="Arial"/>
          <w:sz w:val="22"/>
          <w:szCs w:val="22"/>
          <w:lang w:val="en-GB"/>
        </w:rPr>
      </w:pPr>
      <w:r>
        <w:rPr>
          <w:rFonts w:ascii="Arial" w:hAnsi="Arial" w:cs="Arial"/>
          <w:b/>
          <w:color w:val="000000"/>
        </w:rPr>
        <w:t>Part 1:</w:t>
      </w:r>
      <w:r>
        <w:rPr>
          <w:rFonts w:ascii="Arial" w:hAnsi="Arial" w:cs="Arial"/>
          <w:color w:val="000000"/>
          <w:sz w:val="22"/>
          <w:szCs w:val="22"/>
        </w:rPr>
        <w:t xml:space="preserve"> </w:t>
      </w:r>
      <w:r>
        <w:rPr>
          <w:rFonts w:ascii="Arial" w:hAnsi="Arial" w:cs="Arial"/>
          <w:b/>
          <w:color w:val="000000"/>
          <w:sz w:val="22"/>
          <w:szCs w:val="22"/>
          <w:u w:val="single"/>
        </w:rPr>
        <w:t>TITLE, AUTHORS, APPROVALS, etc</w:t>
      </w:r>
    </w:p>
    <w:p w14:paraId="5F396E33" w14:textId="77777777" w:rsidR="00A174CC" w:rsidRDefault="00A174CC">
      <w:pPr>
        <w:rPr>
          <w:rFonts w:ascii="Arial" w:hAnsi="Arial" w:cs="Arial"/>
          <w:sz w:val="22"/>
          <w:szCs w:val="22"/>
          <w:lang w:val="en-GB"/>
        </w:rPr>
      </w:pPr>
    </w:p>
    <w:tbl>
      <w:tblPr>
        <w:tblW w:w="9072" w:type="dxa"/>
        <w:tblInd w:w="127" w:type="dxa"/>
        <w:tblLook w:val="04A0" w:firstRow="1" w:lastRow="0" w:firstColumn="1" w:lastColumn="0" w:noHBand="0" w:noVBand="1"/>
      </w:tblPr>
      <w:tblGrid>
        <w:gridCol w:w="3553"/>
        <w:gridCol w:w="4809"/>
        <w:gridCol w:w="710"/>
      </w:tblGrid>
      <w:tr w:rsidR="00A174CC" w14:paraId="6479468A" w14:textId="77777777">
        <w:tc>
          <w:tcPr>
            <w:tcW w:w="3553" w:type="dxa"/>
            <w:tcBorders>
              <w:top w:val="double" w:sz="4" w:space="0" w:color="000000"/>
              <w:left w:val="double" w:sz="4" w:space="0" w:color="000000"/>
              <w:right w:val="single" w:sz="4" w:space="0" w:color="000000"/>
            </w:tcBorders>
            <w:shd w:val="clear" w:color="auto" w:fill="auto"/>
            <w:vAlign w:val="center"/>
          </w:tcPr>
          <w:p w14:paraId="39458214" w14:textId="77777777" w:rsidR="00A174CC" w:rsidRDefault="008815EE">
            <w:pPr>
              <w:pStyle w:val="BodyTextIndent"/>
              <w:ind w:left="0" w:firstLine="0"/>
              <w:rPr>
                <w:rFonts w:ascii="Arial" w:hAnsi="Arial" w:cs="Arial"/>
                <w:b/>
                <w:i/>
                <w:sz w:val="36"/>
                <w:szCs w:val="36"/>
              </w:rPr>
            </w:pPr>
            <w:r>
              <w:rPr>
                <w:rFonts w:ascii="Arial" w:hAnsi="Arial" w:cs="Arial"/>
                <w:b/>
                <w:szCs w:val="24"/>
              </w:rPr>
              <w:t>Code assigned:</w:t>
            </w:r>
          </w:p>
        </w:tc>
        <w:tc>
          <w:tcPr>
            <w:tcW w:w="4809" w:type="dxa"/>
            <w:tcBorders>
              <w:top w:val="double" w:sz="4" w:space="0" w:color="000000"/>
              <w:left w:val="single" w:sz="4" w:space="0" w:color="000000"/>
              <w:bottom w:val="single" w:sz="4" w:space="0" w:color="000000"/>
              <w:right w:val="single" w:sz="4" w:space="0" w:color="000000"/>
            </w:tcBorders>
            <w:shd w:val="clear" w:color="auto" w:fill="auto"/>
          </w:tcPr>
          <w:p w14:paraId="3A9C1428" w14:textId="3475D182" w:rsidR="00A174CC" w:rsidRDefault="004C30F9">
            <w:pPr>
              <w:pStyle w:val="BodyTextIndent"/>
              <w:ind w:left="0" w:firstLine="0"/>
              <w:jc w:val="center"/>
              <w:rPr>
                <w:rFonts w:ascii="Arial" w:hAnsi="Arial" w:cs="Arial"/>
                <w:b/>
                <w:bCs/>
                <w:i/>
                <w:sz w:val="28"/>
                <w:szCs w:val="28"/>
              </w:rPr>
            </w:pPr>
            <w:r>
              <w:rPr>
                <w:rFonts w:ascii="Arial" w:hAnsi="Arial" w:cs="Arial"/>
                <w:b/>
                <w:bCs/>
                <w:i/>
                <w:sz w:val="28"/>
                <w:szCs w:val="28"/>
              </w:rPr>
              <w:t>2023.077B</w:t>
            </w:r>
          </w:p>
        </w:tc>
        <w:tc>
          <w:tcPr>
            <w:tcW w:w="710" w:type="dxa"/>
            <w:tcBorders>
              <w:top w:val="double" w:sz="4" w:space="0" w:color="000000"/>
              <w:left w:val="single" w:sz="4" w:space="0" w:color="000000"/>
              <w:right w:val="double" w:sz="4" w:space="0" w:color="000000"/>
            </w:tcBorders>
            <w:shd w:val="clear" w:color="auto" w:fill="auto"/>
            <w:vAlign w:val="center"/>
          </w:tcPr>
          <w:p w14:paraId="10BE02AC" w14:textId="77777777" w:rsidR="00A174CC" w:rsidRDefault="00A174CC">
            <w:pPr>
              <w:pStyle w:val="BodyTextIndent"/>
              <w:ind w:left="0" w:firstLine="0"/>
              <w:rPr>
                <w:rFonts w:ascii="Arial" w:hAnsi="Arial" w:cs="Arial"/>
              </w:rPr>
            </w:pPr>
          </w:p>
        </w:tc>
      </w:tr>
      <w:tr w:rsidR="00A174CC" w14:paraId="0AD321B2" w14:textId="77777777">
        <w:tc>
          <w:tcPr>
            <w:tcW w:w="9072" w:type="dxa"/>
            <w:gridSpan w:val="3"/>
            <w:tcBorders>
              <w:left w:val="double" w:sz="4" w:space="0" w:color="000000"/>
              <w:right w:val="double" w:sz="4" w:space="0" w:color="000000"/>
            </w:tcBorders>
            <w:shd w:val="clear" w:color="auto" w:fill="auto"/>
          </w:tcPr>
          <w:p w14:paraId="1B1B8BE9" w14:textId="5738ABFF" w:rsidR="00A174CC" w:rsidRPr="00BC4118" w:rsidRDefault="008815EE" w:rsidP="005C4EAD">
            <w:pPr>
              <w:spacing w:before="120"/>
              <w:rPr>
                <w:rFonts w:ascii="Arial" w:hAnsi="Arial" w:cs="Arial"/>
                <w:b/>
              </w:rPr>
            </w:pPr>
            <w:r w:rsidRPr="000A146A">
              <w:rPr>
                <w:rFonts w:ascii="Arial" w:hAnsi="Arial" w:cs="Arial"/>
                <w:b/>
              </w:rPr>
              <w:t>Short title:</w:t>
            </w:r>
            <w:r w:rsidRPr="000A146A">
              <w:rPr>
                <w:rFonts w:ascii="Arial" w:hAnsi="Arial" w:cs="Arial"/>
                <w:bCs/>
              </w:rPr>
              <w:t xml:space="preserve"> </w:t>
            </w:r>
            <w:r w:rsidR="009C0A84">
              <w:rPr>
                <w:rFonts w:ascii="Arial" w:hAnsi="Arial" w:cs="Arial"/>
                <w:bCs/>
              </w:rPr>
              <w:t xml:space="preserve">Create </w:t>
            </w:r>
            <w:r w:rsidR="00E13AFF">
              <w:rPr>
                <w:rFonts w:ascii="Arial" w:hAnsi="Arial" w:cs="Arial"/>
                <w:bCs/>
              </w:rPr>
              <w:t>sixty-eight</w:t>
            </w:r>
            <w:r w:rsidR="009C0A84">
              <w:rPr>
                <w:rFonts w:ascii="Arial" w:hAnsi="Arial" w:cs="Arial"/>
                <w:bCs/>
              </w:rPr>
              <w:t xml:space="preserve"> (</w:t>
            </w:r>
            <w:r w:rsidR="00E13AFF">
              <w:rPr>
                <w:rFonts w:ascii="Arial" w:hAnsi="Arial" w:cs="Arial"/>
                <w:bCs/>
              </w:rPr>
              <w:t>68</w:t>
            </w:r>
            <w:r w:rsidR="009C0A84">
              <w:rPr>
                <w:rFonts w:ascii="Arial" w:hAnsi="Arial" w:cs="Arial"/>
                <w:bCs/>
              </w:rPr>
              <w:t xml:space="preserve">) species in the genus </w:t>
            </w:r>
            <w:r w:rsidR="009C0A84">
              <w:rPr>
                <w:rFonts w:ascii="Arial" w:hAnsi="Arial" w:cs="Arial"/>
                <w:bCs/>
                <w:i/>
                <w:iCs/>
              </w:rPr>
              <w:t>Webervirus</w:t>
            </w:r>
            <w:r w:rsidR="009C0A84" w:rsidRPr="00E27937">
              <w:rPr>
                <w:rFonts w:ascii="Arial" w:hAnsi="Arial" w:cs="Arial"/>
                <w:bCs/>
              </w:rPr>
              <w:t xml:space="preserve"> </w:t>
            </w:r>
            <w:r w:rsidR="009C0A84">
              <w:rPr>
                <w:rFonts w:ascii="Arial" w:hAnsi="Arial" w:cs="Arial"/>
                <w:bCs/>
              </w:rPr>
              <w:t xml:space="preserve"> </w:t>
            </w:r>
            <w:r w:rsidR="00BC4118">
              <w:rPr>
                <w:rFonts w:ascii="Arial" w:hAnsi="Arial" w:cs="Arial"/>
                <w:bCs/>
              </w:rPr>
              <w:t>(</w:t>
            </w:r>
            <w:r w:rsidR="009C0A84" w:rsidRPr="00BC4118">
              <w:rPr>
                <w:rFonts w:ascii="Arial" w:hAnsi="Arial" w:cs="Arial"/>
                <w:bCs/>
                <w:i/>
                <w:iCs/>
              </w:rPr>
              <w:t>Caudoviric</w:t>
            </w:r>
            <w:r w:rsidR="00BC4118" w:rsidRPr="00BC4118">
              <w:rPr>
                <w:rFonts w:ascii="Arial" w:hAnsi="Arial" w:cs="Arial"/>
                <w:bCs/>
                <w:i/>
                <w:iCs/>
              </w:rPr>
              <w:t>e</w:t>
            </w:r>
            <w:r w:rsidR="009C0A84" w:rsidRPr="00BC4118">
              <w:rPr>
                <w:rFonts w:ascii="Arial" w:hAnsi="Arial" w:cs="Arial"/>
                <w:bCs/>
                <w:i/>
                <w:iCs/>
              </w:rPr>
              <w:t>tes</w:t>
            </w:r>
            <w:r w:rsidR="009C0A84">
              <w:rPr>
                <w:rFonts w:ascii="Arial" w:hAnsi="Arial" w:cs="Arial"/>
                <w:bCs/>
              </w:rPr>
              <w:t xml:space="preserve">; </w:t>
            </w:r>
            <w:r w:rsidR="009C0A84" w:rsidRPr="00BF58EB">
              <w:rPr>
                <w:rFonts w:ascii="Arial" w:hAnsi="Arial" w:cs="Arial"/>
                <w:bCs/>
                <w:i/>
                <w:iCs/>
              </w:rPr>
              <w:t>Drexlervi</w:t>
            </w:r>
            <w:r w:rsidR="00BC4118">
              <w:rPr>
                <w:rFonts w:ascii="Arial" w:hAnsi="Arial" w:cs="Arial"/>
                <w:bCs/>
                <w:i/>
                <w:iCs/>
              </w:rPr>
              <w:t>ri</w:t>
            </w:r>
            <w:r w:rsidR="009C0A84" w:rsidRPr="00BF58EB">
              <w:rPr>
                <w:rFonts w:ascii="Arial" w:hAnsi="Arial" w:cs="Arial"/>
                <w:bCs/>
                <w:i/>
                <w:iCs/>
              </w:rPr>
              <w:t>dae</w:t>
            </w:r>
            <w:r w:rsidR="00BC4118">
              <w:rPr>
                <w:rFonts w:ascii="Arial" w:hAnsi="Arial" w:cs="Arial"/>
                <w:bCs/>
              </w:rPr>
              <w:t>)</w:t>
            </w:r>
          </w:p>
        </w:tc>
      </w:tr>
      <w:tr w:rsidR="00A174CC" w14:paraId="4DFE888B" w14:textId="77777777">
        <w:trPr>
          <w:trHeight w:val="245"/>
        </w:trPr>
        <w:tc>
          <w:tcPr>
            <w:tcW w:w="9072" w:type="dxa"/>
            <w:gridSpan w:val="3"/>
            <w:tcBorders>
              <w:left w:val="double" w:sz="4" w:space="0" w:color="000000"/>
              <w:bottom w:val="double" w:sz="4" w:space="0" w:color="000000"/>
              <w:right w:val="double" w:sz="4" w:space="0" w:color="000000"/>
            </w:tcBorders>
            <w:shd w:val="clear" w:color="auto" w:fill="auto"/>
            <w:vAlign w:val="center"/>
          </w:tcPr>
          <w:p w14:paraId="60C0580B" w14:textId="77777777" w:rsidR="00A174CC" w:rsidRDefault="00A174CC">
            <w:pPr>
              <w:rPr>
                <w:rFonts w:ascii="Arial" w:hAnsi="Arial" w:cs="Arial"/>
                <w:b/>
                <w:sz w:val="22"/>
                <w:szCs w:val="22"/>
              </w:rPr>
            </w:pPr>
          </w:p>
        </w:tc>
      </w:tr>
    </w:tbl>
    <w:p w14:paraId="38C92193" w14:textId="77777777" w:rsidR="00A174CC" w:rsidRDefault="008815EE">
      <w:pPr>
        <w:spacing w:before="120" w:after="120"/>
        <w:rPr>
          <w:rFonts w:ascii="Arial" w:hAnsi="Arial" w:cs="Arial"/>
          <w:b/>
        </w:rPr>
      </w:pPr>
      <w:r>
        <w:rPr>
          <w:rFonts w:ascii="Arial" w:hAnsi="Arial" w:cs="Arial"/>
          <w:b/>
        </w:rPr>
        <w:t>Author(s) and email address(es)</w:t>
      </w:r>
    </w:p>
    <w:tbl>
      <w:tblPr>
        <w:tblStyle w:val="TableGrid"/>
        <w:tblW w:w="9072" w:type="dxa"/>
        <w:tblInd w:w="137" w:type="dxa"/>
        <w:tblLook w:val="04A0" w:firstRow="1" w:lastRow="0" w:firstColumn="1" w:lastColumn="0" w:noHBand="0" w:noVBand="1"/>
      </w:tblPr>
      <w:tblGrid>
        <w:gridCol w:w="4368"/>
        <w:gridCol w:w="4704"/>
      </w:tblGrid>
      <w:tr w:rsidR="00187902" w14:paraId="67E4419A" w14:textId="77777777" w:rsidTr="00187902">
        <w:tc>
          <w:tcPr>
            <w:tcW w:w="4368" w:type="dxa"/>
            <w:shd w:val="clear" w:color="auto" w:fill="auto"/>
          </w:tcPr>
          <w:p w14:paraId="21C98642" w14:textId="5B09D111" w:rsidR="00187902" w:rsidRDefault="00187902" w:rsidP="00187902">
            <w:pPr>
              <w:rPr>
                <w:rFonts w:ascii="Arial" w:hAnsi="Arial" w:cs="Arial"/>
                <w:sz w:val="22"/>
                <w:szCs w:val="22"/>
              </w:rPr>
            </w:pPr>
            <w:r>
              <w:rPr>
                <w:rFonts w:ascii="Arial" w:hAnsi="Arial" w:cs="Arial"/>
                <w:sz w:val="22"/>
                <w:szCs w:val="22"/>
              </w:rPr>
              <w:t xml:space="preserve">Turner D, </w:t>
            </w:r>
            <w:r w:rsidRPr="009B0276">
              <w:rPr>
                <w:rFonts w:ascii="Arial" w:hAnsi="Arial" w:cs="Arial"/>
                <w:sz w:val="22"/>
                <w:szCs w:val="22"/>
              </w:rPr>
              <w:t xml:space="preserve">Moraru C, </w:t>
            </w:r>
            <w:r>
              <w:rPr>
                <w:rFonts w:ascii="Arial" w:hAnsi="Arial" w:cs="Arial"/>
                <w:sz w:val="22"/>
                <w:szCs w:val="22"/>
              </w:rPr>
              <w:t xml:space="preserve">Tolstoy I,  Kropinski AM </w:t>
            </w:r>
          </w:p>
          <w:p w14:paraId="4B30593C" w14:textId="77777777" w:rsidR="00187902" w:rsidRDefault="00187902" w:rsidP="00187902">
            <w:pPr>
              <w:rPr>
                <w:rFonts w:ascii="Arial" w:hAnsi="Arial" w:cs="Arial"/>
                <w:sz w:val="22"/>
                <w:szCs w:val="22"/>
              </w:rPr>
            </w:pPr>
          </w:p>
          <w:p w14:paraId="502AEC16" w14:textId="77777777" w:rsidR="00187902" w:rsidRDefault="00187902" w:rsidP="00187902">
            <w:pPr>
              <w:rPr>
                <w:rFonts w:ascii="Arial" w:hAnsi="Arial" w:cs="Arial"/>
                <w:sz w:val="22"/>
                <w:szCs w:val="22"/>
              </w:rPr>
            </w:pPr>
          </w:p>
          <w:p w14:paraId="5B4DA008" w14:textId="77777777" w:rsidR="00187902" w:rsidRDefault="00187902" w:rsidP="00187902">
            <w:pPr>
              <w:rPr>
                <w:rFonts w:ascii="Arial" w:hAnsi="Arial" w:cs="Arial"/>
                <w:sz w:val="22"/>
                <w:szCs w:val="22"/>
              </w:rPr>
            </w:pPr>
          </w:p>
        </w:tc>
        <w:tc>
          <w:tcPr>
            <w:tcW w:w="4704" w:type="dxa"/>
            <w:shd w:val="clear" w:color="auto" w:fill="auto"/>
          </w:tcPr>
          <w:p w14:paraId="19AFEC66" w14:textId="77777777" w:rsidR="00187902" w:rsidRDefault="00000000" w:rsidP="00187902">
            <w:pPr>
              <w:rPr>
                <w:rFonts w:ascii="Arial" w:hAnsi="Arial" w:cs="Arial"/>
                <w:sz w:val="22"/>
                <w:szCs w:val="22"/>
              </w:rPr>
            </w:pPr>
            <w:hyperlink r:id="rId8" w:history="1">
              <w:r w:rsidR="00187902" w:rsidRPr="00410ECA">
                <w:rPr>
                  <w:rStyle w:val="Hyperlink"/>
                  <w:rFonts w:ascii="Arial" w:hAnsi="Arial" w:cs="Arial"/>
                  <w:sz w:val="22"/>
                  <w:szCs w:val="22"/>
                </w:rPr>
                <w:t>Dann2.Turner@uwe.ac.uk</w:t>
              </w:r>
            </w:hyperlink>
            <w:r w:rsidR="00187902">
              <w:rPr>
                <w:rFonts w:ascii="Arial" w:hAnsi="Arial" w:cs="Arial"/>
                <w:sz w:val="22"/>
                <w:szCs w:val="22"/>
              </w:rPr>
              <w:t>;</w:t>
            </w:r>
          </w:p>
          <w:p w14:paraId="0D0CC7D2" w14:textId="77777777" w:rsidR="00187902" w:rsidRDefault="00000000" w:rsidP="00187902">
            <w:pPr>
              <w:rPr>
                <w:rFonts w:ascii="Arial" w:hAnsi="Arial" w:cs="Arial"/>
                <w:sz w:val="22"/>
                <w:szCs w:val="22"/>
              </w:rPr>
            </w:pPr>
            <w:hyperlink r:id="rId9" w:history="1">
              <w:r w:rsidR="00187902" w:rsidRPr="00AB79A8">
                <w:rPr>
                  <w:rStyle w:val="Hyperlink"/>
                  <w:rFonts w:ascii="Arial" w:hAnsi="Arial" w:cs="Arial"/>
                  <w:sz w:val="22"/>
                  <w:szCs w:val="22"/>
                </w:rPr>
                <w:t>liliana.cristina.moraru@uol.de</w:t>
              </w:r>
            </w:hyperlink>
            <w:r w:rsidR="00187902" w:rsidRPr="009B0276">
              <w:rPr>
                <w:rFonts w:ascii="Arial" w:hAnsi="Arial" w:cs="Arial"/>
                <w:sz w:val="22"/>
                <w:szCs w:val="22"/>
              </w:rPr>
              <w:t>;</w:t>
            </w:r>
            <w:r w:rsidR="00187902">
              <w:rPr>
                <w:rFonts w:ascii="Arial" w:hAnsi="Arial" w:cs="Arial"/>
                <w:sz w:val="22"/>
                <w:szCs w:val="22"/>
              </w:rPr>
              <w:t xml:space="preserve"> </w:t>
            </w:r>
            <w:r w:rsidR="00187902" w:rsidRPr="009B0276">
              <w:rPr>
                <w:rFonts w:ascii="Arial" w:hAnsi="Arial" w:cs="Arial"/>
                <w:sz w:val="22"/>
                <w:szCs w:val="22"/>
              </w:rPr>
              <w:t xml:space="preserve"> </w:t>
            </w:r>
            <w:r w:rsidR="00187902">
              <w:rPr>
                <w:rFonts w:ascii="Arial" w:hAnsi="Arial" w:cs="Arial"/>
                <w:sz w:val="22"/>
                <w:szCs w:val="22"/>
              </w:rPr>
              <w:t xml:space="preserve"> </w:t>
            </w:r>
            <w:hyperlink r:id="rId10" w:history="1">
              <w:r w:rsidR="00187902" w:rsidRPr="00AB79A8">
                <w:rPr>
                  <w:rStyle w:val="Hyperlink"/>
                  <w:rFonts w:ascii="Arial" w:hAnsi="Arial" w:cs="Arial"/>
                  <w:sz w:val="22"/>
                  <w:szCs w:val="22"/>
                </w:rPr>
                <w:t>tolstoy@ncbi.nlm.nih.gov</w:t>
              </w:r>
            </w:hyperlink>
            <w:r w:rsidR="00187902">
              <w:rPr>
                <w:rFonts w:ascii="Arial" w:hAnsi="Arial" w:cs="Arial"/>
                <w:sz w:val="22"/>
                <w:szCs w:val="22"/>
              </w:rPr>
              <w:t xml:space="preserve">; </w:t>
            </w:r>
          </w:p>
          <w:p w14:paraId="3E5A70B2" w14:textId="77777777" w:rsidR="00187902" w:rsidRDefault="00000000" w:rsidP="00187902">
            <w:pPr>
              <w:rPr>
                <w:rFonts w:ascii="Arial" w:hAnsi="Arial" w:cs="Arial"/>
                <w:sz w:val="22"/>
                <w:szCs w:val="22"/>
              </w:rPr>
            </w:pPr>
            <w:hyperlink r:id="rId11" w:history="1">
              <w:r w:rsidR="00187902" w:rsidRPr="00AB79A8">
                <w:rPr>
                  <w:rStyle w:val="Hyperlink"/>
                  <w:rFonts w:ascii="Arial" w:hAnsi="Arial" w:cs="Arial"/>
                  <w:sz w:val="22"/>
                  <w:szCs w:val="22"/>
                </w:rPr>
                <w:t>Phage.Canada@gmail.com</w:t>
              </w:r>
            </w:hyperlink>
            <w:r w:rsidR="00187902">
              <w:rPr>
                <w:rStyle w:val="Hyperlink"/>
                <w:rFonts w:ascii="Arial" w:hAnsi="Arial" w:cs="Arial"/>
                <w:sz w:val="22"/>
                <w:szCs w:val="22"/>
              </w:rPr>
              <w:t>;</w:t>
            </w:r>
          </w:p>
          <w:p w14:paraId="4C0145EC" w14:textId="77777777" w:rsidR="00187902" w:rsidRDefault="00187902" w:rsidP="00187902">
            <w:pPr>
              <w:rPr>
                <w:rFonts w:ascii="Arial" w:hAnsi="Arial" w:cs="Arial"/>
                <w:sz w:val="22"/>
                <w:szCs w:val="22"/>
              </w:rPr>
            </w:pPr>
          </w:p>
        </w:tc>
      </w:tr>
    </w:tbl>
    <w:p w14:paraId="3AB5AD1A" w14:textId="77777777" w:rsidR="00A174CC" w:rsidRDefault="008815EE">
      <w:pPr>
        <w:spacing w:before="120" w:after="120"/>
        <w:rPr>
          <w:rFonts w:ascii="Arial" w:hAnsi="Arial" w:cs="Arial"/>
          <w:color w:val="0000FF"/>
          <w:sz w:val="20"/>
          <w:szCs w:val="20"/>
        </w:rPr>
      </w:pPr>
      <w:r>
        <w:rPr>
          <w:rFonts w:ascii="Arial" w:hAnsi="Arial" w:cs="Arial"/>
          <w:b/>
        </w:rPr>
        <w:t>Author(s) institutional address(es) (optional)</w:t>
      </w:r>
    </w:p>
    <w:p w14:paraId="66BE9775" w14:textId="547F81FC" w:rsidR="00A174CC" w:rsidRDefault="00A174CC">
      <w:pPr>
        <w:spacing w:before="120" w:after="120"/>
        <w:rPr>
          <w:rFonts w:ascii="Arial" w:hAnsi="Arial" w:cs="Arial"/>
          <w:b/>
        </w:rPr>
      </w:pPr>
    </w:p>
    <w:tbl>
      <w:tblPr>
        <w:tblStyle w:val="TableGrid"/>
        <w:tblW w:w="9072" w:type="dxa"/>
        <w:tblInd w:w="137" w:type="dxa"/>
        <w:tblLook w:val="04A0" w:firstRow="1" w:lastRow="0" w:firstColumn="1" w:lastColumn="0" w:noHBand="0" w:noVBand="1"/>
      </w:tblPr>
      <w:tblGrid>
        <w:gridCol w:w="9072"/>
      </w:tblGrid>
      <w:tr w:rsidR="00A174CC" w14:paraId="3467A41D" w14:textId="77777777">
        <w:tc>
          <w:tcPr>
            <w:tcW w:w="9072" w:type="dxa"/>
            <w:shd w:val="clear" w:color="auto" w:fill="auto"/>
          </w:tcPr>
          <w:p w14:paraId="055B6A16" w14:textId="77777777" w:rsidR="000C5F33" w:rsidRDefault="000C5F33" w:rsidP="000C5F33">
            <w:pPr>
              <w:rPr>
                <w:rFonts w:ascii="Arial" w:hAnsi="Arial" w:cs="Arial"/>
                <w:sz w:val="22"/>
                <w:szCs w:val="22"/>
              </w:rPr>
            </w:pPr>
            <w:r w:rsidRPr="00E90CA3">
              <w:rPr>
                <w:rFonts w:ascii="Arial" w:hAnsi="Arial" w:cs="Arial"/>
                <w:sz w:val="22"/>
                <w:szCs w:val="22"/>
              </w:rPr>
              <w:t>University of the West of England, Bristol</w:t>
            </w:r>
            <w:r>
              <w:rPr>
                <w:rFonts w:ascii="Arial" w:hAnsi="Arial" w:cs="Arial"/>
                <w:sz w:val="22"/>
                <w:szCs w:val="22"/>
              </w:rPr>
              <w:t>, UK [DT]</w:t>
            </w:r>
          </w:p>
          <w:p w14:paraId="1F0181FF" w14:textId="77777777" w:rsidR="000C5F33" w:rsidRPr="004C30F9" w:rsidRDefault="000C5F33" w:rsidP="000C5F33">
            <w:pPr>
              <w:rPr>
                <w:rFonts w:ascii="Arial" w:hAnsi="Arial" w:cs="Arial"/>
                <w:sz w:val="22"/>
                <w:szCs w:val="22"/>
                <w:lang w:val="de-DE"/>
              </w:rPr>
            </w:pPr>
            <w:r w:rsidRPr="004C30F9">
              <w:rPr>
                <w:rFonts w:ascii="Arial" w:hAnsi="Arial" w:cs="Arial"/>
                <w:sz w:val="22"/>
                <w:szCs w:val="22"/>
                <w:lang w:val="de-DE"/>
              </w:rPr>
              <w:t>Carl von Ossietzky Universität Oldenburg, Germany [CM]</w:t>
            </w:r>
          </w:p>
          <w:p w14:paraId="17E4C95D" w14:textId="77777777" w:rsidR="000C5F33" w:rsidRDefault="000C5F33" w:rsidP="000C5F33">
            <w:pPr>
              <w:rPr>
                <w:rFonts w:ascii="Arial" w:hAnsi="Arial" w:cs="Arial"/>
                <w:sz w:val="22"/>
                <w:szCs w:val="22"/>
              </w:rPr>
            </w:pPr>
            <w:r w:rsidRPr="009B0276">
              <w:rPr>
                <w:rFonts w:ascii="Arial" w:hAnsi="Arial" w:cs="Arial"/>
                <w:sz w:val="22"/>
                <w:szCs w:val="22"/>
              </w:rPr>
              <w:t xml:space="preserve">National Center for Biotechnology Information, </w:t>
            </w:r>
            <w:r>
              <w:rPr>
                <w:rFonts w:ascii="Arial" w:hAnsi="Arial" w:cs="Arial"/>
                <w:sz w:val="22"/>
                <w:szCs w:val="22"/>
              </w:rPr>
              <w:t>MD, USA [IT]</w:t>
            </w:r>
          </w:p>
          <w:p w14:paraId="61DDAC9D" w14:textId="26F33375" w:rsidR="00A174CC" w:rsidRDefault="000C5F33" w:rsidP="004C30F9">
            <w:pPr>
              <w:rPr>
                <w:rFonts w:ascii="Arial" w:hAnsi="Arial" w:cs="Arial"/>
                <w:sz w:val="22"/>
                <w:szCs w:val="22"/>
              </w:rPr>
            </w:pPr>
            <w:r>
              <w:rPr>
                <w:rFonts w:ascii="Arial" w:hAnsi="Arial" w:cs="Arial"/>
                <w:sz w:val="22"/>
                <w:szCs w:val="22"/>
              </w:rPr>
              <w:t>University of Guelph, Ontario, Canada [AMK]</w:t>
            </w:r>
          </w:p>
          <w:p w14:paraId="1033F5C1" w14:textId="77777777" w:rsidR="00A174CC" w:rsidRDefault="00A174CC">
            <w:pPr>
              <w:rPr>
                <w:rFonts w:ascii="Arial" w:hAnsi="Arial" w:cs="Arial"/>
                <w:sz w:val="22"/>
                <w:szCs w:val="22"/>
              </w:rPr>
            </w:pPr>
          </w:p>
        </w:tc>
      </w:tr>
    </w:tbl>
    <w:p w14:paraId="070FAC74" w14:textId="77777777" w:rsidR="00A174CC" w:rsidRDefault="008815EE">
      <w:pPr>
        <w:spacing w:before="120" w:after="120"/>
        <w:rPr>
          <w:rFonts w:ascii="Arial" w:hAnsi="Arial" w:cs="Arial"/>
          <w:b/>
        </w:rPr>
      </w:pPr>
      <w:r>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A174CC" w14:paraId="5D211014" w14:textId="77777777">
        <w:tc>
          <w:tcPr>
            <w:tcW w:w="9072" w:type="dxa"/>
            <w:shd w:val="clear" w:color="auto" w:fill="auto"/>
          </w:tcPr>
          <w:p w14:paraId="09C17DBE" w14:textId="4198DDDF" w:rsidR="00A174CC" w:rsidRDefault="00132867">
            <w:pPr>
              <w:rPr>
                <w:rFonts w:ascii="Arial" w:hAnsi="Arial" w:cs="Arial"/>
                <w:sz w:val="22"/>
                <w:szCs w:val="22"/>
              </w:rPr>
            </w:pPr>
            <w:r>
              <w:rPr>
                <w:rFonts w:ascii="Arial" w:hAnsi="Arial" w:cs="Arial"/>
                <w:sz w:val="22"/>
                <w:szCs w:val="22"/>
              </w:rPr>
              <w:t>Andrew M. Kropinski</w:t>
            </w:r>
          </w:p>
          <w:p w14:paraId="7F578F4A" w14:textId="77777777" w:rsidR="00437970" w:rsidRDefault="00437970">
            <w:pPr>
              <w:rPr>
                <w:rFonts w:ascii="Arial" w:hAnsi="Arial" w:cs="Arial"/>
                <w:sz w:val="22"/>
                <w:szCs w:val="22"/>
              </w:rPr>
            </w:pPr>
          </w:p>
        </w:tc>
      </w:tr>
    </w:tbl>
    <w:p w14:paraId="5872B564" w14:textId="77777777" w:rsidR="00A174CC" w:rsidRDefault="008815EE">
      <w:pPr>
        <w:spacing w:before="120" w:after="120"/>
        <w:rPr>
          <w:rFonts w:ascii="Arial" w:hAnsi="Arial" w:cs="Arial"/>
          <w:b/>
        </w:rPr>
      </w:pPr>
      <w:r>
        <w:rPr>
          <w:rFonts w:ascii="Arial" w:hAnsi="Arial" w:cs="Arial"/>
          <w:b/>
        </w:rPr>
        <w:t>List the ICTV Study Group(s) that have seen this proposal</w:t>
      </w:r>
    </w:p>
    <w:p w14:paraId="3A50F9C2" w14:textId="77777777" w:rsidR="00437970" w:rsidRDefault="00437970"/>
    <w:tbl>
      <w:tblPr>
        <w:tblStyle w:val="TableGrid"/>
        <w:tblW w:w="9072" w:type="dxa"/>
        <w:tblInd w:w="137" w:type="dxa"/>
        <w:tblLook w:val="04A0" w:firstRow="1" w:lastRow="0" w:firstColumn="1" w:lastColumn="0" w:noHBand="0" w:noVBand="1"/>
      </w:tblPr>
      <w:tblGrid>
        <w:gridCol w:w="9072"/>
      </w:tblGrid>
      <w:tr w:rsidR="00A174CC" w14:paraId="30BD955D" w14:textId="77777777">
        <w:tc>
          <w:tcPr>
            <w:tcW w:w="9072" w:type="dxa"/>
            <w:shd w:val="clear" w:color="auto" w:fill="auto"/>
          </w:tcPr>
          <w:p w14:paraId="45F51824" w14:textId="77777777" w:rsidR="00A174CC" w:rsidRDefault="00A174CC">
            <w:pPr>
              <w:rPr>
                <w:rFonts w:ascii="Arial" w:hAnsi="Arial" w:cs="Arial"/>
                <w:sz w:val="22"/>
                <w:szCs w:val="22"/>
              </w:rPr>
            </w:pPr>
          </w:p>
          <w:p w14:paraId="4A6B5066" w14:textId="77777777" w:rsidR="009F7642" w:rsidRDefault="009F7642" w:rsidP="009F7642">
            <w:pPr>
              <w:rPr>
                <w:rFonts w:ascii="Arial" w:hAnsi="Arial" w:cs="Arial"/>
                <w:sz w:val="22"/>
                <w:szCs w:val="22"/>
              </w:rPr>
            </w:pPr>
          </w:p>
          <w:p w14:paraId="11F830CD" w14:textId="77777777" w:rsidR="009F7642" w:rsidRDefault="009F7642" w:rsidP="009F7642">
            <w:pPr>
              <w:rPr>
                <w:rFonts w:ascii="Arial" w:hAnsi="Arial" w:cs="Arial"/>
                <w:sz w:val="22"/>
                <w:szCs w:val="22"/>
              </w:rPr>
            </w:pPr>
            <w:r w:rsidRPr="009A5462">
              <w:rPr>
                <w:rFonts w:ascii="Arial" w:hAnsi="Arial" w:cs="Arial"/>
                <w:sz w:val="22"/>
                <w:szCs w:val="22"/>
              </w:rPr>
              <w:t>Caudoviricetes Study Group</w:t>
            </w:r>
          </w:p>
          <w:p w14:paraId="208F33A9" w14:textId="77777777" w:rsidR="00A174CC" w:rsidRDefault="00A174CC">
            <w:pPr>
              <w:rPr>
                <w:rFonts w:ascii="Arial" w:hAnsi="Arial" w:cs="Arial"/>
                <w:sz w:val="22"/>
                <w:szCs w:val="22"/>
              </w:rPr>
            </w:pPr>
          </w:p>
        </w:tc>
      </w:tr>
    </w:tbl>
    <w:p w14:paraId="7417E8C0" w14:textId="7C77ACDC" w:rsidR="00A174CC" w:rsidRDefault="008815EE">
      <w:pPr>
        <w:spacing w:before="120" w:after="120"/>
        <w:rPr>
          <w:rFonts w:ascii="Arial" w:hAnsi="Arial" w:cs="Arial"/>
          <w:b/>
        </w:rPr>
      </w:pPr>
      <w:r>
        <w:rPr>
          <w:rFonts w:ascii="Arial" w:hAnsi="Arial" w:cs="Arial"/>
          <w:b/>
        </w:rPr>
        <w:t xml:space="preserve">ICTV </w:t>
      </w:r>
      <w:r w:rsidR="0037243A">
        <w:rPr>
          <w:rFonts w:ascii="Arial" w:hAnsi="Arial" w:cs="Arial"/>
          <w:b/>
        </w:rPr>
        <w:t>S</w:t>
      </w:r>
      <w:r>
        <w:rPr>
          <w:rFonts w:ascii="Arial" w:hAnsi="Arial" w:cs="Arial"/>
          <w:b/>
        </w:rPr>
        <w:t xml:space="preserve">tudy </w:t>
      </w:r>
      <w:r w:rsidR="0037243A">
        <w:rPr>
          <w:rFonts w:ascii="Arial" w:hAnsi="Arial" w:cs="Arial"/>
          <w:b/>
        </w:rPr>
        <w:t>G</w:t>
      </w:r>
      <w:r>
        <w:rPr>
          <w:rFonts w:ascii="Arial" w:hAnsi="Arial" w:cs="Arial"/>
          <w:b/>
        </w:rPr>
        <w:t>roup comments and response of proposer</w:t>
      </w:r>
    </w:p>
    <w:p w14:paraId="0D538D50" w14:textId="77777777" w:rsidR="00A174CC" w:rsidRDefault="00A174CC">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A174CC" w14:paraId="7D72A422" w14:textId="77777777">
        <w:tc>
          <w:tcPr>
            <w:tcW w:w="9072" w:type="dxa"/>
            <w:shd w:val="clear" w:color="auto" w:fill="auto"/>
          </w:tcPr>
          <w:p w14:paraId="5960DB87" w14:textId="77777777" w:rsidR="00A174CC" w:rsidRDefault="00A174CC">
            <w:pPr>
              <w:rPr>
                <w:rFonts w:ascii="Arial" w:hAnsi="Arial" w:cs="Arial"/>
                <w:sz w:val="22"/>
                <w:szCs w:val="22"/>
              </w:rPr>
            </w:pPr>
          </w:p>
          <w:p w14:paraId="73D29CFC" w14:textId="0949E6A1" w:rsidR="00A174CC" w:rsidRDefault="009F7642">
            <w:pPr>
              <w:rPr>
                <w:rFonts w:ascii="Arial" w:hAnsi="Arial" w:cs="Arial"/>
                <w:sz w:val="22"/>
                <w:szCs w:val="22"/>
              </w:rPr>
            </w:pPr>
            <w:r>
              <w:rPr>
                <w:rFonts w:ascii="Arial" w:hAnsi="Arial" w:cs="Arial"/>
                <w:sz w:val="22"/>
                <w:szCs w:val="22"/>
              </w:rPr>
              <w:t>No comments</w:t>
            </w:r>
          </w:p>
          <w:p w14:paraId="57850587" w14:textId="77777777" w:rsidR="00A174CC" w:rsidRDefault="00A174CC">
            <w:pPr>
              <w:rPr>
                <w:rFonts w:ascii="Arial" w:hAnsi="Arial" w:cs="Arial"/>
                <w:sz w:val="22"/>
                <w:szCs w:val="22"/>
              </w:rPr>
            </w:pPr>
          </w:p>
          <w:p w14:paraId="073E55EA" w14:textId="77777777" w:rsidR="00A174CC" w:rsidRDefault="00A174CC">
            <w:pPr>
              <w:rPr>
                <w:rFonts w:ascii="Arial" w:hAnsi="Arial" w:cs="Arial"/>
                <w:sz w:val="22"/>
                <w:szCs w:val="22"/>
              </w:rPr>
            </w:pPr>
          </w:p>
        </w:tc>
      </w:tr>
    </w:tbl>
    <w:p w14:paraId="368D6CB8" w14:textId="6B3DBA18" w:rsidR="0037243A" w:rsidRDefault="0037243A" w:rsidP="0037243A">
      <w:pPr>
        <w:spacing w:before="120" w:after="120"/>
        <w:rPr>
          <w:rFonts w:ascii="Arial" w:hAnsi="Arial" w:cs="Arial"/>
          <w:b/>
        </w:rPr>
      </w:pPr>
      <w:r>
        <w:rPr>
          <w:rFonts w:ascii="Arial" w:hAnsi="Arial" w:cs="Arial"/>
          <w:b/>
        </w:rPr>
        <w:t>ICTV Study Group votes on proposal</w:t>
      </w:r>
    </w:p>
    <w:p w14:paraId="4B508B7C" w14:textId="77777777" w:rsidR="0037243A" w:rsidRPr="000F51F4" w:rsidRDefault="0037243A" w:rsidP="0037243A">
      <w:pPr>
        <w:rPr>
          <w:rFonts w:ascii="Arial" w:hAnsi="Arial" w:cs="Arial"/>
          <w:color w:val="0000FF"/>
          <w:sz w:val="20"/>
          <w:szCs w:val="20"/>
          <w:u w:val="single"/>
        </w:rPr>
      </w:pPr>
    </w:p>
    <w:tbl>
      <w:tblPr>
        <w:tblStyle w:val="TableGrid"/>
        <w:tblW w:w="9072" w:type="dxa"/>
        <w:tblInd w:w="137" w:type="dxa"/>
        <w:tblLayout w:type="fixed"/>
        <w:tblLook w:val="04A0" w:firstRow="1" w:lastRow="0" w:firstColumn="1" w:lastColumn="0" w:noHBand="0" w:noVBand="1"/>
      </w:tblPr>
      <w:tblGrid>
        <w:gridCol w:w="2977"/>
        <w:gridCol w:w="1984"/>
        <w:gridCol w:w="1985"/>
        <w:gridCol w:w="2126"/>
      </w:tblGrid>
      <w:tr w:rsidR="0037243A" w14:paraId="7DCD6D13" w14:textId="565F9AE3" w:rsidTr="0037243A">
        <w:tc>
          <w:tcPr>
            <w:tcW w:w="2977" w:type="dxa"/>
            <w:vMerge w:val="restart"/>
            <w:shd w:val="clear" w:color="auto" w:fill="auto"/>
          </w:tcPr>
          <w:p w14:paraId="042D318C" w14:textId="1900F67B" w:rsidR="0037243A" w:rsidRDefault="0037243A" w:rsidP="000A0D80">
            <w:pPr>
              <w:rPr>
                <w:rFonts w:ascii="Arial" w:hAnsi="Arial" w:cs="Arial"/>
                <w:b/>
                <w:bCs/>
                <w:color w:val="000000"/>
                <w:sz w:val="22"/>
                <w:szCs w:val="22"/>
              </w:rPr>
            </w:pPr>
            <w:r>
              <w:rPr>
                <w:rFonts w:ascii="Arial" w:hAnsi="Arial" w:cs="Arial"/>
                <w:b/>
                <w:bCs/>
                <w:color w:val="000000"/>
                <w:sz w:val="22"/>
                <w:szCs w:val="22"/>
              </w:rPr>
              <w:t xml:space="preserve">Study </w:t>
            </w:r>
            <w:r w:rsidR="004F3196">
              <w:rPr>
                <w:rFonts w:ascii="Arial" w:hAnsi="Arial" w:cs="Arial"/>
                <w:b/>
                <w:bCs/>
                <w:color w:val="000000"/>
                <w:sz w:val="22"/>
                <w:szCs w:val="22"/>
              </w:rPr>
              <w:t>G</w:t>
            </w:r>
            <w:r>
              <w:rPr>
                <w:rFonts w:ascii="Arial" w:hAnsi="Arial" w:cs="Arial"/>
                <w:b/>
                <w:bCs/>
                <w:color w:val="000000"/>
                <w:sz w:val="22"/>
                <w:szCs w:val="22"/>
              </w:rPr>
              <w:t>roup</w:t>
            </w:r>
          </w:p>
        </w:tc>
        <w:tc>
          <w:tcPr>
            <w:tcW w:w="6095" w:type="dxa"/>
            <w:gridSpan w:val="3"/>
            <w:shd w:val="clear" w:color="auto" w:fill="auto"/>
          </w:tcPr>
          <w:p w14:paraId="2CC5EB5B" w14:textId="6311375D" w:rsidR="0037243A" w:rsidRDefault="0037243A" w:rsidP="0037243A">
            <w:pPr>
              <w:jc w:val="center"/>
              <w:rPr>
                <w:rFonts w:ascii="Arial" w:hAnsi="Arial" w:cs="Arial"/>
                <w:b/>
                <w:bCs/>
                <w:color w:val="000000"/>
                <w:sz w:val="22"/>
                <w:szCs w:val="22"/>
              </w:rPr>
            </w:pPr>
            <w:r>
              <w:rPr>
                <w:rFonts w:ascii="Arial" w:hAnsi="Arial" w:cs="Arial"/>
                <w:b/>
                <w:bCs/>
                <w:color w:val="000000"/>
                <w:sz w:val="22"/>
                <w:szCs w:val="22"/>
              </w:rPr>
              <w:t>Number of member</w:t>
            </w:r>
            <w:r w:rsidR="000F51F4">
              <w:rPr>
                <w:rFonts w:ascii="Arial" w:hAnsi="Arial" w:cs="Arial"/>
                <w:b/>
                <w:bCs/>
                <w:color w:val="000000"/>
                <w:sz w:val="22"/>
                <w:szCs w:val="22"/>
              </w:rPr>
              <w:t>s</w:t>
            </w:r>
          </w:p>
        </w:tc>
      </w:tr>
      <w:tr w:rsidR="0037243A" w14:paraId="09ADD7D8" w14:textId="796C02A4" w:rsidTr="004F3196">
        <w:tc>
          <w:tcPr>
            <w:tcW w:w="2977" w:type="dxa"/>
            <w:vMerge/>
            <w:shd w:val="clear" w:color="auto" w:fill="auto"/>
          </w:tcPr>
          <w:p w14:paraId="4CDE6FC8" w14:textId="77777777" w:rsidR="0037243A" w:rsidRDefault="0037243A" w:rsidP="000A0D80">
            <w:pPr>
              <w:rPr>
                <w:rFonts w:ascii="Arial" w:hAnsi="Arial" w:cs="Arial"/>
                <w:sz w:val="22"/>
                <w:szCs w:val="22"/>
              </w:rPr>
            </w:pPr>
          </w:p>
        </w:tc>
        <w:tc>
          <w:tcPr>
            <w:tcW w:w="1984" w:type="dxa"/>
            <w:shd w:val="clear" w:color="auto" w:fill="auto"/>
          </w:tcPr>
          <w:p w14:paraId="0C732B7E" w14:textId="10977B36" w:rsidR="0037243A" w:rsidRPr="004F3196" w:rsidRDefault="000F51F4" w:rsidP="0037243A">
            <w:pPr>
              <w:jc w:val="center"/>
              <w:rPr>
                <w:rFonts w:ascii="Arial" w:hAnsi="Arial" w:cs="Arial"/>
                <w:b/>
                <w:bCs/>
                <w:sz w:val="22"/>
                <w:szCs w:val="22"/>
              </w:rPr>
            </w:pPr>
            <w:r>
              <w:rPr>
                <w:rFonts w:ascii="Arial" w:hAnsi="Arial" w:cs="Arial"/>
                <w:b/>
                <w:bCs/>
                <w:sz w:val="22"/>
                <w:szCs w:val="22"/>
              </w:rPr>
              <w:t xml:space="preserve">Votes </w:t>
            </w:r>
            <w:r w:rsidR="0037243A" w:rsidRPr="004F3196">
              <w:rPr>
                <w:rFonts w:ascii="Arial" w:hAnsi="Arial" w:cs="Arial"/>
                <w:b/>
                <w:bCs/>
                <w:sz w:val="22"/>
                <w:szCs w:val="22"/>
              </w:rPr>
              <w:t>support</w:t>
            </w:r>
          </w:p>
        </w:tc>
        <w:tc>
          <w:tcPr>
            <w:tcW w:w="1985" w:type="dxa"/>
            <w:shd w:val="clear" w:color="auto" w:fill="auto"/>
          </w:tcPr>
          <w:p w14:paraId="39584077" w14:textId="5A1B6183" w:rsidR="0037243A" w:rsidRPr="004F3196" w:rsidRDefault="000F51F4" w:rsidP="0037243A">
            <w:pPr>
              <w:jc w:val="center"/>
              <w:rPr>
                <w:rFonts w:ascii="Arial" w:hAnsi="Arial" w:cs="Arial"/>
                <w:b/>
                <w:bCs/>
                <w:sz w:val="22"/>
                <w:szCs w:val="22"/>
              </w:rPr>
            </w:pPr>
            <w:r>
              <w:rPr>
                <w:rFonts w:ascii="Arial" w:hAnsi="Arial" w:cs="Arial"/>
                <w:b/>
                <w:bCs/>
                <w:sz w:val="22"/>
                <w:szCs w:val="22"/>
              </w:rPr>
              <w:t>Votes against</w:t>
            </w:r>
          </w:p>
        </w:tc>
        <w:tc>
          <w:tcPr>
            <w:tcW w:w="2126" w:type="dxa"/>
          </w:tcPr>
          <w:p w14:paraId="3FAE5653" w14:textId="1C50F0C2" w:rsidR="0037243A" w:rsidRPr="004F3196" w:rsidRDefault="000F51F4" w:rsidP="0037243A">
            <w:pPr>
              <w:jc w:val="center"/>
              <w:rPr>
                <w:rFonts w:ascii="Arial" w:hAnsi="Arial" w:cs="Arial"/>
                <w:b/>
                <w:bCs/>
                <w:sz w:val="22"/>
                <w:szCs w:val="22"/>
              </w:rPr>
            </w:pPr>
            <w:r>
              <w:rPr>
                <w:rFonts w:ascii="Arial" w:hAnsi="Arial" w:cs="Arial"/>
                <w:b/>
                <w:bCs/>
                <w:sz w:val="22"/>
                <w:szCs w:val="22"/>
              </w:rPr>
              <w:t>N</w:t>
            </w:r>
            <w:r w:rsidR="0037243A" w:rsidRPr="004F3196">
              <w:rPr>
                <w:rFonts w:ascii="Arial" w:hAnsi="Arial" w:cs="Arial"/>
                <w:b/>
                <w:bCs/>
                <w:sz w:val="22"/>
                <w:szCs w:val="22"/>
              </w:rPr>
              <w:t>o vote</w:t>
            </w:r>
          </w:p>
        </w:tc>
      </w:tr>
      <w:tr w:rsidR="0037243A" w14:paraId="1702CDE1" w14:textId="10B24E51" w:rsidTr="004F3196">
        <w:tc>
          <w:tcPr>
            <w:tcW w:w="2977" w:type="dxa"/>
            <w:shd w:val="clear" w:color="auto" w:fill="auto"/>
          </w:tcPr>
          <w:p w14:paraId="6D3E3F4D" w14:textId="77777777" w:rsidR="0037243A" w:rsidRDefault="0037243A" w:rsidP="000A0D80">
            <w:pPr>
              <w:rPr>
                <w:rFonts w:ascii="Arial" w:hAnsi="Arial" w:cs="Arial"/>
                <w:sz w:val="22"/>
                <w:szCs w:val="22"/>
              </w:rPr>
            </w:pPr>
          </w:p>
        </w:tc>
        <w:tc>
          <w:tcPr>
            <w:tcW w:w="1984" w:type="dxa"/>
            <w:shd w:val="clear" w:color="auto" w:fill="auto"/>
          </w:tcPr>
          <w:p w14:paraId="080F51E8" w14:textId="77777777" w:rsidR="0037243A" w:rsidRDefault="0037243A" w:rsidP="000A0D80">
            <w:pPr>
              <w:rPr>
                <w:rFonts w:ascii="Arial" w:hAnsi="Arial" w:cs="Arial"/>
                <w:sz w:val="22"/>
                <w:szCs w:val="22"/>
              </w:rPr>
            </w:pPr>
          </w:p>
        </w:tc>
        <w:tc>
          <w:tcPr>
            <w:tcW w:w="1985" w:type="dxa"/>
            <w:shd w:val="clear" w:color="auto" w:fill="auto"/>
          </w:tcPr>
          <w:p w14:paraId="4EC5D82B" w14:textId="77777777" w:rsidR="0037243A" w:rsidRDefault="0037243A" w:rsidP="000A0D80">
            <w:pPr>
              <w:rPr>
                <w:rFonts w:ascii="Arial" w:hAnsi="Arial" w:cs="Arial"/>
                <w:sz w:val="22"/>
                <w:szCs w:val="22"/>
              </w:rPr>
            </w:pPr>
          </w:p>
        </w:tc>
        <w:tc>
          <w:tcPr>
            <w:tcW w:w="2126" w:type="dxa"/>
          </w:tcPr>
          <w:p w14:paraId="23732184" w14:textId="77777777" w:rsidR="0037243A" w:rsidRDefault="0037243A" w:rsidP="000A0D80">
            <w:pPr>
              <w:rPr>
                <w:rFonts w:ascii="Arial" w:hAnsi="Arial" w:cs="Arial"/>
                <w:sz w:val="22"/>
                <w:szCs w:val="22"/>
              </w:rPr>
            </w:pPr>
          </w:p>
        </w:tc>
      </w:tr>
      <w:tr w:rsidR="0037243A" w14:paraId="594F4C66" w14:textId="3CF379DD" w:rsidTr="004F3196">
        <w:tc>
          <w:tcPr>
            <w:tcW w:w="2977" w:type="dxa"/>
            <w:shd w:val="clear" w:color="auto" w:fill="auto"/>
          </w:tcPr>
          <w:p w14:paraId="61A0E590" w14:textId="77777777" w:rsidR="0037243A" w:rsidRDefault="0037243A" w:rsidP="000A0D80">
            <w:pPr>
              <w:rPr>
                <w:rFonts w:ascii="Arial" w:hAnsi="Arial" w:cs="Arial"/>
                <w:sz w:val="22"/>
                <w:szCs w:val="22"/>
              </w:rPr>
            </w:pPr>
          </w:p>
        </w:tc>
        <w:tc>
          <w:tcPr>
            <w:tcW w:w="1984" w:type="dxa"/>
            <w:shd w:val="clear" w:color="auto" w:fill="auto"/>
          </w:tcPr>
          <w:p w14:paraId="7493A152" w14:textId="77777777" w:rsidR="0037243A" w:rsidRDefault="0037243A" w:rsidP="000A0D80">
            <w:pPr>
              <w:rPr>
                <w:rFonts w:ascii="Arial" w:hAnsi="Arial" w:cs="Arial"/>
                <w:sz w:val="22"/>
                <w:szCs w:val="22"/>
              </w:rPr>
            </w:pPr>
          </w:p>
        </w:tc>
        <w:tc>
          <w:tcPr>
            <w:tcW w:w="1985" w:type="dxa"/>
            <w:shd w:val="clear" w:color="auto" w:fill="auto"/>
          </w:tcPr>
          <w:p w14:paraId="5EA0C916" w14:textId="77777777" w:rsidR="0037243A" w:rsidRDefault="0037243A" w:rsidP="000A0D80">
            <w:pPr>
              <w:rPr>
                <w:rFonts w:ascii="Arial" w:hAnsi="Arial" w:cs="Arial"/>
                <w:sz w:val="22"/>
                <w:szCs w:val="22"/>
              </w:rPr>
            </w:pPr>
          </w:p>
        </w:tc>
        <w:tc>
          <w:tcPr>
            <w:tcW w:w="2126" w:type="dxa"/>
          </w:tcPr>
          <w:p w14:paraId="6396F54A" w14:textId="77777777" w:rsidR="0037243A" w:rsidRDefault="0037243A" w:rsidP="000A0D80">
            <w:pPr>
              <w:rPr>
                <w:rFonts w:ascii="Arial" w:hAnsi="Arial" w:cs="Arial"/>
                <w:sz w:val="22"/>
                <w:szCs w:val="22"/>
              </w:rPr>
            </w:pPr>
          </w:p>
        </w:tc>
      </w:tr>
    </w:tbl>
    <w:p w14:paraId="320F9A0C" w14:textId="4548BB65" w:rsidR="00A174CC" w:rsidRDefault="008815EE">
      <w:pPr>
        <w:spacing w:before="120" w:after="120"/>
        <w:rPr>
          <w:rFonts w:ascii="Arial" w:hAnsi="Arial" w:cs="Arial"/>
          <w:b/>
        </w:rPr>
      </w:pPr>
      <w:r>
        <w:rPr>
          <w:rFonts w:ascii="Arial" w:hAnsi="Arial" w:cs="Arial"/>
          <w:b/>
        </w:rPr>
        <w:lastRenderedPageBreak/>
        <w:t>Authority to use the name of a living person</w:t>
      </w:r>
    </w:p>
    <w:p w14:paraId="5489B35F" w14:textId="77777777" w:rsidR="00A174CC" w:rsidRDefault="00A174CC">
      <w:pPr>
        <w:rPr>
          <w:rFonts w:ascii="Arial" w:hAnsi="Arial" w:cs="Arial"/>
          <w:iCs/>
          <w:color w:val="0000FF"/>
          <w:sz w:val="20"/>
        </w:rPr>
      </w:pPr>
    </w:p>
    <w:tbl>
      <w:tblPr>
        <w:tblStyle w:val="TableGrid"/>
        <w:tblW w:w="9072" w:type="dxa"/>
        <w:tblInd w:w="137" w:type="dxa"/>
        <w:tblLook w:val="04A0" w:firstRow="1" w:lastRow="0" w:firstColumn="1" w:lastColumn="0" w:noHBand="0" w:noVBand="1"/>
      </w:tblPr>
      <w:tblGrid>
        <w:gridCol w:w="7939"/>
        <w:gridCol w:w="1133"/>
      </w:tblGrid>
      <w:tr w:rsidR="00A174CC" w14:paraId="34706E93" w14:textId="77777777">
        <w:tc>
          <w:tcPr>
            <w:tcW w:w="7938" w:type="dxa"/>
            <w:shd w:val="clear" w:color="auto" w:fill="auto"/>
          </w:tcPr>
          <w:p w14:paraId="41B3284A" w14:textId="77777777" w:rsidR="00A174CC" w:rsidRDefault="008815EE">
            <w:r>
              <w:rPr>
                <w:rFonts w:ascii="Arial" w:hAnsi="Arial" w:cs="Arial"/>
                <w:b/>
                <w:bCs/>
                <w:color w:val="000000"/>
                <w:sz w:val="22"/>
                <w:szCs w:val="22"/>
              </w:rPr>
              <w:t>Is any taxon name used here derived from that of a living person (Y/N)</w:t>
            </w:r>
          </w:p>
        </w:tc>
        <w:tc>
          <w:tcPr>
            <w:tcW w:w="1133" w:type="dxa"/>
            <w:shd w:val="clear" w:color="auto" w:fill="auto"/>
          </w:tcPr>
          <w:p w14:paraId="111D847D" w14:textId="6FC2A906" w:rsidR="00A174CC" w:rsidRPr="000A146A" w:rsidRDefault="009F7642">
            <w:pPr>
              <w:rPr>
                <w:rFonts w:ascii="Arial" w:hAnsi="Arial" w:cs="Arial"/>
                <w:sz w:val="22"/>
                <w:szCs w:val="22"/>
              </w:rPr>
            </w:pPr>
            <w:r>
              <w:rPr>
                <w:rFonts w:ascii="Arial" w:hAnsi="Arial" w:cs="Arial"/>
                <w:sz w:val="22"/>
                <w:szCs w:val="22"/>
              </w:rPr>
              <w:t>N</w:t>
            </w:r>
          </w:p>
        </w:tc>
      </w:tr>
    </w:tbl>
    <w:p w14:paraId="584EDBF6" w14:textId="77777777" w:rsidR="00A174CC" w:rsidRDefault="00A174CC">
      <w:pPr>
        <w:rPr>
          <w:rFonts w:ascii="Arial" w:hAnsi="Arial" w:cs="Arial"/>
          <w:iCs/>
          <w:color w:val="0000FF"/>
          <w:sz w:val="20"/>
        </w:rPr>
      </w:pPr>
    </w:p>
    <w:tbl>
      <w:tblPr>
        <w:tblStyle w:val="TableGrid"/>
        <w:tblW w:w="9072" w:type="dxa"/>
        <w:tblInd w:w="137" w:type="dxa"/>
        <w:tblLook w:val="04A0" w:firstRow="1" w:lastRow="0" w:firstColumn="1" w:lastColumn="0" w:noHBand="0" w:noVBand="1"/>
      </w:tblPr>
      <w:tblGrid>
        <w:gridCol w:w="2692"/>
        <w:gridCol w:w="3403"/>
        <w:gridCol w:w="2977"/>
      </w:tblGrid>
      <w:tr w:rsidR="00A174CC" w14:paraId="69A0FA8F" w14:textId="77777777">
        <w:tc>
          <w:tcPr>
            <w:tcW w:w="2692" w:type="dxa"/>
            <w:shd w:val="clear" w:color="auto" w:fill="auto"/>
          </w:tcPr>
          <w:p w14:paraId="64594F0C" w14:textId="77777777" w:rsidR="00A174CC" w:rsidRDefault="008815EE">
            <w:pPr>
              <w:rPr>
                <w:rFonts w:ascii="Arial" w:hAnsi="Arial" w:cs="Arial"/>
                <w:b/>
                <w:bCs/>
                <w:color w:val="000000"/>
                <w:sz w:val="22"/>
                <w:szCs w:val="22"/>
              </w:rPr>
            </w:pPr>
            <w:r>
              <w:rPr>
                <w:rFonts w:ascii="Arial" w:hAnsi="Arial" w:cs="Arial"/>
                <w:b/>
                <w:bCs/>
                <w:color w:val="000000"/>
                <w:sz w:val="22"/>
                <w:szCs w:val="22"/>
              </w:rPr>
              <w:t>Taxon name</w:t>
            </w:r>
          </w:p>
        </w:tc>
        <w:tc>
          <w:tcPr>
            <w:tcW w:w="3403" w:type="dxa"/>
            <w:shd w:val="clear" w:color="auto" w:fill="auto"/>
          </w:tcPr>
          <w:p w14:paraId="513A61AA" w14:textId="77777777" w:rsidR="00A174CC" w:rsidRDefault="008815EE">
            <w:r>
              <w:rPr>
                <w:rFonts w:ascii="Arial" w:hAnsi="Arial" w:cs="Arial"/>
                <w:b/>
                <w:bCs/>
                <w:color w:val="000000"/>
                <w:sz w:val="22"/>
                <w:szCs w:val="22"/>
              </w:rPr>
              <w:t>Person from whom the name is derived</w:t>
            </w:r>
          </w:p>
        </w:tc>
        <w:tc>
          <w:tcPr>
            <w:tcW w:w="2977" w:type="dxa"/>
            <w:shd w:val="clear" w:color="auto" w:fill="auto"/>
          </w:tcPr>
          <w:p w14:paraId="47C19C96" w14:textId="77777777" w:rsidR="00A174CC" w:rsidRDefault="008815EE">
            <w:r>
              <w:rPr>
                <w:rFonts w:ascii="Arial" w:hAnsi="Arial" w:cs="Arial"/>
                <w:b/>
                <w:bCs/>
                <w:color w:val="000000"/>
                <w:sz w:val="22"/>
                <w:szCs w:val="22"/>
              </w:rPr>
              <w:t>Permission attached (Y/N)</w:t>
            </w:r>
          </w:p>
        </w:tc>
      </w:tr>
      <w:tr w:rsidR="00A174CC" w14:paraId="52A6FFAE" w14:textId="77777777">
        <w:tc>
          <w:tcPr>
            <w:tcW w:w="2692" w:type="dxa"/>
            <w:shd w:val="clear" w:color="auto" w:fill="auto"/>
          </w:tcPr>
          <w:p w14:paraId="5FB93882" w14:textId="77777777" w:rsidR="00A174CC" w:rsidRDefault="00A174CC">
            <w:pPr>
              <w:rPr>
                <w:rFonts w:ascii="Arial" w:hAnsi="Arial" w:cs="Arial"/>
                <w:sz w:val="22"/>
                <w:szCs w:val="22"/>
              </w:rPr>
            </w:pPr>
          </w:p>
        </w:tc>
        <w:tc>
          <w:tcPr>
            <w:tcW w:w="3403" w:type="dxa"/>
            <w:shd w:val="clear" w:color="auto" w:fill="auto"/>
          </w:tcPr>
          <w:p w14:paraId="5FB9B708" w14:textId="77777777" w:rsidR="00A174CC" w:rsidRDefault="00A174CC">
            <w:pPr>
              <w:rPr>
                <w:rFonts w:ascii="Arial" w:hAnsi="Arial" w:cs="Arial"/>
                <w:sz w:val="22"/>
                <w:szCs w:val="22"/>
              </w:rPr>
            </w:pPr>
          </w:p>
        </w:tc>
        <w:tc>
          <w:tcPr>
            <w:tcW w:w="2977" w:type="dxa"/>
            <w:shd w:val="clear" w:color="auto" w:fill="auto"/>
          </w:tcPr>
          <w:p w14:paraId="72AF85A5" w14:textId="77777777" w:rsidR="00A174CC" w:rsidRDefault="00A174CC">
            <w:pPr>
              <w:rPr>
                <w:rFonts w:ascii="Arial" w:hAnsi="Arial" w:cs="Arial"/>
                <w:sz w:val="22"/>
                <w:szCs w:val="22"/>
              </w:rPr>
            </w:pPr>
          </w:p>
        </w:tc>
      </w:tr>
      <w:tr w:rsidR="00A174CC" w14:paraId="4FCDF398" w14:textId="77777777">
        <w:tc>
          <w:tcPr>
            <w:tcW w:w="2692" w:type="dxa"/>
            <w:shd w:val="clear" w:color="auto" w:fill="auto"/>
          </w:tcPr>
          <w:p w14:paraId="6BAB900C" w14:textId="77777777" w:rsidR="00A174CC" w:rsidRDefault="00A174CC">
            <w:pPr>
              <w:rPr>
                <w:rFonts w:ascii="Arial" w:hAnsi="Arial" w:cs="Arial"/>
                <w:sz w:val="22"/>
                <w:szCs w:val="22"/>
              </w:rPr>
            </w:pPr>
          </w:p>
        </w:tc>
        <w:tc>
          <w:tcPr>
            <w:tcW w:w="3403" w:type="dxa"/>
            <w:shd w:val="clear" w:color="auto" w:fill="auto"/>
          </w:tcPr>
          <w:p w14:paraId="2FC21465" w14:textId="77777777" w:rsidR="00A174CC" w:rsidRDefault="00A174CC">
            <w:pPr>
              <w:rPr>
                <w:rFonts w:ascii="Arial" w:hAnsi="Arial" w:cs="Arial"/>
                <w:sz w:val="22"/>
                <w:szCs w:val="22"/>
              </w:rPr>
            </w:pPr>
          </w:p>
        </w:tc>
        <w:tc>
          <w:tcPr>
            <w:tcW w:w="2977" w:type="dxa"/>
            <w:shd w:val="clear" w:color="auto" w:fill="auto"/>
          </w:tcPr>
          <w:p w14:paraId="4395403B" w14:textId="77777777" w:rsidR="00A174CC" w:rsidRDefault="00A174CC">
            <w:pPr>
              <w:rPr>
                <w:rFonts w:ascii="Arial" w:hAnsi="Arial" w:cs="Arial"/>
                <w:sz w:val="22"/>
                <w:szCs w:val="22"/>
              </w:rPr>
            </w:pPr>
          </w:p>
        </w:tc>
      </w:tr>
      <w:tr w:rsidR="00A174CC" w14:paraId="4CC38749" w14:textId="77777777">
        <w:tc>
          <w:tcPr>
            <w:tcW w:w="2692" w:type="dxa"/>
            <w:shd w:val="clear" w:color="auto" w:fill="auto"/>
          </w:tcPr>
          <w:p w14:paraId="2B06F818" w14:textId="77777777" w:rsidR="00A174CC" w:rsidRDefault="00A174CC">
            <w:pPr>
              <w:rPr>
                <w:rFonts w:ascii="Arial" w:hAnsi="Arial" w:cs="Arial"/>
                <w:sz w:val="22"/>
                <w:szCs w:val="22"/>
              </w:rPr>
            </w:pPr>
          </w:p>
        </w:tc>
        <w:tc>
          <w:tcPr>
            <w:tcW w:w="3403" w:type="dxa"/>
            <w:shd w:val="clear" w:color="auto" w:fill="auto"/>
          </w:tcPr>
          <w:p w14:paraId="45687D72" w14:textId="77777777" w:rsidR="00A174CC" w:rsidRDefault="00A174CC">
            <w:pPr>
              <w:rPr>
                <w:rFonts w:ascii="Arial" w:hAnsi="Arial" w:cs="Arial"/>
                <w:sz w:val="22"/>
                <w:szCs w:val="22"/>
              </w:rPr>
            </w:pPr>
          </w:p>
        </w:tc>
        <w:tc>
          <w:tcPr>
            <w:tcW w:w="2977" w:type="dxa"/>
            <w:shd w:val="clear" w:color="auto" w:fill="auto"/>
          </w:tcPr>
          <w:p w14:paraId="54A15841" w14:textId="77777777" w:rsidR="00A174CC" w:rsidRDefault="00A174CC">
            <w:pPr>
              <w:rPr>
                <w:rFonts w:ascii="Arial" w:hAnsi="Arial" w:cs="Arial"/>
                <w:sz w:val="22"/>
                <w:szCs w:val="22"/>
              </w:rPr>
            </w:pPr>
          </w:p>
        </w:tc>
      </w:tr>
    </w:tbl>
    <w:p w14:paraId="0429D4EA" w14:textId="77777777" w:rsidR="00A174CC" w:rsidRDefault="00A174CC"/>
    <w:p w14:paraId="53D9BCDE" w14:textId="77777777" w:rsidR="00A174CC" w:rsidRDefault="008815EE">
      <w:pPr>
        <w:rPr>
          <w:rFonts w:ascii="Arial" w:hAnsi="Arial" w:cs="Arial"/>
          <w:b/>
          <w:bCs/>
        </w:rPr>
      </w:pPr>
      <w:r>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A174CC" w14:paraId="2D0E7698" w14:textId="77777777">
        <w:tc>
          <w:tcPr>
            <w:tcW w:w="4819" w:type="dxa"/>
            <w:shd w:val="clear" w:color="auto" w:fill="auto"/>
          </w:tcPr>
          <w:p w14:paraId="632F82C3" w14:textId="77777777" w:rsidR="00A174CC" w:rsidRDefault="008815EE">
            <w:pPr>
              <w:rPr>
                <w:sz w:val="22"/>
                <w:szCs w:val="22"/>
              </w:rPr>
            </w:pPr>
            <w:r>
              <w:rPr>
                <w:rFonts w:ascii="Arial" w:hAnsi="Arial" w:cs="Arial"/>
                <w:sz w:val="22"/>
                <w:szCs w:val="22"/>
              </w:rPr>
              <w:t>Date first submitted to SC Chair</w:t>
            </w:r>
          </w:p>
        </w:tc>
        <w:tc>
          <w:tcPr>
            <w:tcW w:w="4252" w:type="dxa"/>
            <w:shd w:val="clear" w:color="auto" w:fill="auto"/>
          </w:tcPr>
          <w:p w14:paraId="30B8652F" w14:textId="44C23F0F" w:rsidR="00A174CC" w:rsidRDefault="009F7642">
            <w:pPr>
              <w:rPr>
                <w:rFonts w:ascii="Arial" w:hAnsi="Arial" w:cs="Arial"/>
                <w:sz w:val="22"/>
                <w:szCs w:val="22"/>
              </w:rPr>
            </w:pPr>
            <w:r>
              <w:rPr>
                <w:rFonts w:ascii="Arial" w:hAnsi="Arial" w:cs="Arial"/>
                <w:sz w:val="22"/>
                <w:szCs w:val="22"/>
              </w:rPr>
              <w:t>May 2023</w:t>
            </w:r>
          </w:p>
        </w:tc>
      </w:tr>
      <w:tr w:rsidR="00A174CC" w14:paraId="41D8046A" w14:textId="77777777">
        <w:tc>
          <w:tcPr>
            <w:tcW w:w="4819" w:type="dxa"/>
            <w:shd w:val="clear" w:color="auto" w:fill="auto"/>
          </w:tcPr>
          <w:p w14:paraId="1EE879BD" w14:textId="77777777" w:rsidR="00A174CC" w:rsidRDefault="008815EE">
            <w:pPr>
              <w:rPr>
                <w:sz w:val="22"/>
                <w:szCs w:val="22"/>
              </w:rPr>
            </w:pPr>
            <w:r>
              <w:rPr>
                <w:rFonts w:ascii="Arial" w:hAnsi="Arial" w:cs="Arial"/>
                <w:sz w:val="22"/>
                <w:szCs w:val="22"/>
              </w:rPr>
              <w:t>Date of this revision (if different to above)</w:t>
            </w:r>
          </w:p>
        </w:tc>
        <w:tc>
          <w:tcPr>
            <w:tcW w:w="4252" w:type="dxa"/>
            <w:shd w:val="clear" w:color="auto" w:fill="auto"/>
          </w:tcPr>
          <w:p w14:paraId="57931D4D" w14:textId="77777777" w:rsidR="00A174CC" w:rsidRDefault="00A174CC">
            <w:pPr>
              <w:rPr>
                <w:rFonts w:ascii="Arial" w:hAnsi="Arial" w:cs="Arial"/>
                <w:sz w:val="22"/>
                <w:szCs w:val="22"/>
              </w:rPr>
            </w:pPr>
          </w:p>
        </w:tc>
      </w:tr>
    </w:tbl>
    <w:p w14:paraId="172E3080" w14:textId="77777777" w:rsidR="00A174CC" w:rsidRDefault="008815EE">
      <w:pPr>
        <w:spacing w:before="120" w:after="120"/>
        <w:rPr>
          <w:rFonts w:ascii="Arial" w:hAnsi="Arial" w:cs="Arial"/>
          <w:b/>
        </w:rPr>
      </w:pPr>
      <w:r>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A174CC" w14:paraId="0F67D906" w14:textId="77777777">
        <w:tc>
          <w:tcPr>
            <w:tcW w:w="9072" w:type="dxa"/>
            <w:shd w:val="clear" w:color="auto" w:fill="auto"/>
          </w:tcPr>
          <w:p w14:paraId="3F5F4519" w14:textId="77777777" w:rsidR="00A174CC" w:rsidRDefault="00A174CC">
            <w:pPr>
              <w:rPr>
                <w:rFonts w:ascii="Arial" w:hAnsi="Arial" w:cs="Arial"/>
                <w:sz w:val="22"/>
                <w:szCs w:val="22"/>
              </w:rPr>
            </w:pPr>
          </w:p>
          <w:p w14:paraId="44EA9949" w14:textId="77777777" w:rsidR="00A174CC" w:rsidRDefault="00A174CC">
            <w:pPr>
              <w:rPr>
                <w:rFonts w:ascii="Arial" w:hAnsi="Arial" w:cs="Arial"/>
                <w:sz w:val="22"/>
                <w:szCs w:val="22"/>
              </w:rPr>
            </w:pPr>
          </w:p>
          <w:p w14:paraId="7707711D" w14:textId="77777777" w:rsidR="00A174CC" w:rsidRDefault="00A174CC">
            <w:pPr>
              <w:rPr>
                <w:rFonts w:ascii="Arial" w:hAnsi="Arial" w:cs="Arial"/>
                <w:sz w:val="22"/>
                <w:szCs w:val="22"/>
              </w:rPr>
            </w:pPr>
          </w:p>
          <w:p w14:paraId="624F1866" w14:textId="77777777" w:rsidR="00A174CC" w:rsidRDefault="00A174CC">
            <w:pPr>
              <w:rPr>
                <w:rFonts w:ascii="Arial" w:hAnsi="Arial" w:cs="Arial"/>
                <w:sz w:val="22"/>
                <w:szCs w:val="22"/>
              </w:rPr>
            </w:pPr>
          </w:p>
        </w:tc>
      </w:tr>
    </w:tbl>
    <w:p w14:paraId="1FF52469" w14:textId="77777777" w:rsidR="00A174CC" w:rsidRDefault="008815EE">
      <w:pPr>
        <w:pStyle w:val="BodyTextIndent"/>
        <w:spacing w:before="120" w:after="120"/>
        <w:ind w:left="0" w:firstLine="0"/>
        <w:rPr>
          <w:rFonts w:ascii="Arial" w:hAnsi="Arial" w:cs="Arial"/>
          <w:color w:val="000000"/>
          <w:sz w:val="20"/>
        </w:rPr>
      </w:pPr>
      <w:r>
        <w:rPr>
          <w:rFonts w:ascii="Arial" w:hAnsi="Arial" w:cs="Arial"/>
          <w:b/>
          <w:color w:val="000000"/>
          <w:szCs w:val="24"/>
        </w:rPr>
        <w:t>Part 2:</w:t>
      </w:r>
      <w:r>
        <w:rPr>
          <w:rFonts w:ascii="Arial" w:hAnsi="Arial" w:cs="Arial"/>
          <w:color w:val="000000"/>
          <w:sz w:val="22"/>
          <w:szCs w:val="22"/>
        </w:rPr>
        <w:t xml:space="preserve"> </w:t>
      </w:r>
      <w:r>
        <w:rPr>
          <w:rFonts w:ascii="Arial" w:hAnsi="Arial" w:cs="Arial"/>
          <w:b/>
          <w:color w:val="000000"/>
          <w:sz w:val="22"/>
          <w:szCs w:val="22"/>
          <w:u w:val="single"/>
        </w:rPr>
        <w:t>NON-TAXONOMIC PROPOSAL</w:t>
      </w:r>
    </w:p>
    <w:p w14:paraId="1E9B1E6F" w14:textId="77777777" w:rsidR="00A174CC" w:rsidRDefault="008815EE">
      <w:pPr>
        <w:pStyle w:val="BodyTextIndent"/>
        <w:spacing w:before="120" w:after="120"/>
        <w:ind w:left="0" w:firstLine="0"/>
        <w:rPr>
          <w:rFonts w:ascii="Arial" w:hAnsi="Arial" w:cs="Arial"/>
          <w:b/>
        </w:rPr>
      </w:pPr>
      <w:r>
        <w:rPr>
          <w:rFonts w:ascii="Arial" w:hAnsi="Arial" w:cs="Arial"/>
          <w:b/>
        </w:rPr>
        <w:t>Text of proposal</w:t>
      </w:r>
    </w:p>
    <w:tbl>
      <w:tblPr>
        <w:tblStyle w:val="TableGrid"/>
        <w:tblW w:w="9072" w:type="dxa"/>
        <w:tblInd w:w="137" w:type="dxa"/>
        <w:tblLook w:val="04A0" w:firstRow="1" w:lastRow="0" w:firstColumn="1" w:lastColumn="0" w:noHBand="0" w:noVBand="1"/>
      </w:tblPr>
      <w:tblGrid>
        <w:gridCol w:w="9072"/>
      </w:tblGrid>
      <w:tr w:rsidR="00A174CC" w14:paraId="1009744B" w14:textId="77777777">
        <w:trPr>
          <w:trHeight w:val="4290"/>
        </w:trPr>
        <w:tc>
          <w:tcPr>
            <w:tcW w:w="9072" w:type="dxa"/>
            <w:shd w:val="clear" w:color="auto" w:fill="auto"/>
          </w:tcPr>
          <w:p w14:paraId="3FEB3E59" w14:textId="77777777" w:rsidR="00A174CC" w:rsidRDefault="00A174CC">
            <w:pPr>
              <w:pStyle w:val="BodyTextIndent"/>
              <w:ind w:left="0" w:firstLine="0"/>
              <w:rPr>
                <w:rFonts w:ascii="Arial" w:hAnsi="Arial" w:cs="Arial"/>
                <w:color w:val="0000FF"/>
                <w:sz w:val="22"/>
                <w:szCs w:val="22"/>
              </w:rPr>
            </w:pPr>
          </w:p>
          <w:p w14:paraId="3EC3B4BF" w14:textId="77777777" w:rsidR="00A174CC" w:rsidRDefault="00A174CC">
            <w:pPr>
              <w:pStyle w:val="BodyTextIndent"/>
              <w:ind w:left="0" w:firstLine="0"/>
              <w:rPr>
                <w:rFonts w:ascii="Arial" w:hAnsi="Arial" w:cs="Arial"/>
                <w:color w:val="0000FF"/>
                <w:sz w:val="22"/>
                <w:szCs w:val="22"/>
              </w:rPr>
            </w:pPr>
          </w:p>
          <w:p w14:paraId="5EDA5FFE" w14:textId="77777777" w:rsidR="00A174CC" w:rsidRDefault="00A174CC">
            <w:pPr>
              <w:pStyle w:val="BodyTextIndent"/>
              <w:ind w:left="0" w:firstLine="0"/>
              <w:rPr>
                <w:rFonts w:ascii="Arial" w:hAnsi="Arial" w:cs="Arial"/>
                <w:color w:val="0000FF"/>
                <w:sz w:val="22"/>
                <w:szCs w:val="22"/>
              </w:rPr>
            </w:pPr>
          </w:p>
          <w:p w14:paraId="7AA18E27" w14:textId="77777777" w:rsidR="00A174CC" w:rsidRDefault="00A174CC">
            <w:pPr>
              <w:pStyle w:val="BodyTextIndent"/>
              <w:ind w:left="0" w:firstLine="0"/>
              <w:rPr>
                <w:rFonts w:ascii="Arial" w:hAnsi="Arial" w:cs="Arial"/>
                <w:color w:val="0000FF"/>
                <w:sz w:val="22"/>
                <w:szCs w:val="22"/>
              </w:rPr>
            </w:pPr>
          </w:p>
          <w:p w14:paraId="22D76A2D" w14:textId="77777777" w:rsidR="00A174CC" w:rsidRDefault="00A174CC">
            <w:pPr>
              <w:pStyle w:val="BodyTextIndent"/>
              <w:ind w:left="0" w:firstLine="0"/>
              <w:rPr>
                <w:rFonts w:ascii="Arial" w:hAnsi="Arial" w:cs="Arial"/>
                <w:color w:val="0000FF"/>
                <w:sz w:val="22"/>
                <w:szCs w:val="22"/>
              </w:rPr>
            </w:pPr>
          </w:p>
          <w:p w14:paraId="3D110B80" w14:textId="77777777" w:rsidR="00A174CC" w:rsidRDefault="00A174CC">
            <w:pPr>
              <w:pStyle w:val="BodyTextIndent"/>
              <w:ind w:left="0" w:firstLine="0"/>
              <w:rPr>
                <w:rFonts w:ascii="Arial" w:hAnsi="Arial" w:cs="Arial"/>
                <w:color w:val="0000FF"/>
                <w:sz w:val="22"/>
                <w:szCs w:val="22"/>
              </w:rPr>
            </w:pPr>
          </w:p>
          <w:p w14:paraId="51F30E75" w14:textId="77777777" w:rsidR="00A174CC" w:rsidRDefault="00A174CC">
            <w:pPr>
              <w:pStyle w:val="BodyTextIndent"/>
              <w:ind w:left="0" w:firstLine="0"/>
              <w:rPr>
                <w:rFonts w:ascii="Arial" w:hAnsi="Arial" w:cs="Arial"/>
                <w:color w:val="0000FF"/>
                <w:sz w:val="22"/>
                <w:szCs w:val="22"/>
              </w:rPr>
            </w:pPr>
          </w:p>
          <w:p w14:paraId="747E79FD" w14:textId="77777777" w:rsidR="00A174CC" w:rsidRDefault="00A174CC">
            <w:pPr>
              <w:pStyle w:val="BodyTextIndent"/>
              <w:ind w:left="0" w:firstLine="0"/>
              <w:rPr>
                <w:rFonts w:ascii="Arial" w:hAnsi="Arial" w:cs="Arial"/>
                <w:color w:val="0000FF"/>
                <w:sz w:val="22"/>
                <w:szCs w:val="22"/>
              </w:rPr>
            </w:pPr>
          </w:p>
          <w:p w14:paraId="331AD6CC" w14:textId="77777777" w:rsidR="00A174CC" w:rsidRDefault="00A174CC">
            <w:pPr>
              <w:pStyle w:val="BodyTextIndent"/>
              <w:ind w:left="0" w:firstLine="0"/>
              <w:rPr>
                <w:rFonts w:ascii="Arial" w:hAnsi="Arial" w:cs="Arial"/>
                <w:color w:val="0000FF"/>
                <w:sz w:val="22"/>
                <w:szCs w:val="22"/>
              </w:rPr>
            </w:pPr>
          </w:p>
          <w:p w14:paraId="27AF1B90" w14:textId="77777777" w:rsidR="00A174CC" w:rsidRDefault="00A174CC">
            <w:pPr>
              <w:pStyle w:val="BodyTextIndent"/>
              <w:ind w:left="0" w:firstLine="0"/>
              <w:rPr>
                <w:rFonts w:ascii="Arial" w:hAnsi="Arial" w:cs="Arial"/>
                <w:color w:val="0000FF"/>
                <w:sz w:val="22"/>
                <w:szCs w:val="22"/>
              </w:rPr>
            </w:pPr>
          </w:p>
          <w:p w14:paraId="03C139C9" w14:textId="77777777" w:rsidR="00A174CC" w:rsidRDefault="00A174CC">
            <w:pPr>
              <w:pStyle w:val="BodyTextIndent"/>
              <w:ind w:left="0" w:firstLine="0"/>
              <w:rPr>
                <w:rFonts w:ascii="Arial" w:hAnsi="Arial" w:cs="Arial"/>
                <w:color w:val="0000FF"/>
                <w:sz w:val="22"/>
                <w:szCs w:val="22"/>
              </w:rPr>
            </w:pPr>
          </w:p>
          <w:p w14:paraId="26D278A9" w14:textId="77777777" w:rsidR="00A174CC" w:rsidRDefault="00A174CC">
            <w:pPr>
              <w:pStyle w:val="BodyTextIndent"/>
              <w:ind w:left="0" w:firstLine="0"/>
              <w:rPr>
                <w:rFonts w:ascii="Arial" w:hAnsi="Arial" w:cs="Arial"/>
                <w:color w:val="0000FF"/>
                <w:sz w:val="22"/>
                <w:szCs w:val="22"/>
              </w:rPr>
            </w:pPr>
          </w:p>
          <w:p w14:paraId="736BBE6A" w14:textId="77777777" w:rsidR="00A174CC" w:rsidRDefault="00A174CC">
            <w:pPr>
              <w:pStyle w:val="BodyTextIndent"/>
              <w:ind w:left="0" w:firstLine="0"/>
              <w:rPr>
                <w:rFonts w:ascii="Arial" w:hAnsi="Arial" w:cs="Arial"/>
                <w:color w:val="0000FF"/>
                <w:sz w:val="22"/>
                <w:szCs w:val="22"/>
              </w:rPr>
            </w:pPr>
          </w:p>
          <w:p w14:paraId="0774CC3E" w14:textId="77777777" w:rsidR="00A174CC" w:rsidRDefault="00A174CC">
            <w:pPr>
              <w:pStyle w:val="BodyTextIndent"/>
              <w:ind w:left="0" w:firstLine="0"/>
              <w:rPr>
                <w:rFonts w:ascii="Arial" w:hAnsi="Arial" w:cs="Arial"/>
                <w:color w:val="0000FF"/>
                <w:sz w:val="22"/>
                <w:szCs w:val="22"/>
              </w:rPr>
            </w:pPr>
          </w:p>
          <w:p w14:paraId="26CC1102" w14:textId="77777777" w:rsidR="00A174CC" w:rsidRDefault="00A174CC">
            <w:pPr>
              <w:pStyle w:val="BodyTextIndent"/>
              <w:ind w:left="0" w:firstLine="0"/>
              <w:rPr>
                <w:rFonts w:ascii="Arial" w:hAnsi="Arial" w:cs="Arial"/>
                <w:color w:val="0000FF"/>
                <w:sz w:val="22"/>
                <w:szCs w:val="22"/>
              </w:rPr>
            </w:pPr>
          </w:p>
          <w:p w14:paraId="7DB55330" w14:textId="77777777" w:rsidR="00A174CC" w:rsidRDefault="00A174CC">
            <w:pPr>
              <w:pStyle w:val="BodyTextIndent"/>
              <w:ind w:left="0" w:firstLine="0"/>
              <w:rPr>
                <w:rFonts w:ascii="Arial" w:hAnsi="Arial" w:cs="Arial"/>
                <w:color w:val="0000FF"/>
                <w:sz w:val="22"/>
                <w:szCs w:val="22"/>
              </w:rPr>
            </w:pPr>
          </w:p>
          <w:p w14:paraId="304553FF" w14:textId="77777777" w:rsidR="00A174CC" w:rsidRDefault="00A174CC">
            <w:pPr>
              <w:pStyle w:val="BodyTextIndent"/>
              <w:ind w:left="0" w:firstLine="0"/>
              <w:rPr>
                <w:rFonts w:ascii="Arial" w:hAnsi="Arial" w:cs="Arial"/>
                <w:color w:val="0000FF"/>
                <w:sz w:val="22"/>
                <w:szCs w:val="22"/>
              </w:rPr>
            </w:pPr>
          </w:p>
          <w:p w14:paraId="6EB42557" w14:textId="77777777" w:rsidR="00A174CC" w:rsidRDefault="00A174CC">
            <w:pPr>
              <w:pStyle w:val="BodyTextIndent"/>
              <w:ind w:left="0" w:firstLine="0"/>
              <w:rPr>
                <w:rFonts w:ascii="Arial" w:hAnsi="Arial" w:cs="Arial"/>
                <w:color w:val="0000FF"/>
                <w:sz w:val="22"/>
                <w:szCs w:val="22"/>
              </w:rPr>
            </w:pPr>
          </w:p>
        </w:tc>
      </w:tr>
    </w:tbl>
    <w:p w14:paraId="55BF141F" w14:textId="77777777" w:rsidR="00A174CC" w:rsidRDefault="00A174CC"/>
    <w:p w14:paraId="1E73CFEA" w14:textId="77777777" w:rsidR="00A174CC" w:rsidRDefault="008815EE">
      <w:r>
        <w:br w:type="page"/>
      </w:r>
    </w:p>
    <w:p w14:paraId="326D4ACE" w14:textId="77777777" w:rsidR="00FA0486" w:rsidRDefault="00FA0486" w:rsidP="00FA0486">
      <w:pPr>
        <w:pStyle w:val="BodyTextIndent"/>
        <w:spacing w:before="120" w:after="120"/>
        <w:ind w:left="0" w:firstLine="0"/>
        <w:rPr>
          <w:rFonts w:ascii="Arial" w:hAnsi="Arial" w:cs="Arial"/>
          <w:color w:val="000000"/>
          <w:sz w:val="22"/>
          <w:szCs w:val="22"/>
        </w:rPr>
      </w:pPr>
      <w:r>
        <w:rPr>
          <w:rFonts w:ascii="Arial" w:hAnsi="Arial" w:cs="Arial"/>
          <w:b/>
          <w:color w:val="000000"/>
          <w:szCs w:val="24"/>
        </w:rPr>
        <w:lastRenderedPageBreak/>
        <w:t>Part 3</w:t>
      </w:r>
      <w:r>
        <w:rPr>
          <w:rFonts w:ascii="Arial" w:hAnsi="Arial" w:cs="Arial"/>
          <w:b/>
          <w:color w:val="000000"/>
          <w:sz w:val="22"/>
          <w:szCs w:val="22"/>
        </w:rPr>
        <w:t>:</w:t>
      </w:r>
      <w:r>
        <w:rPr>
          <w:rFonts w:ascii="Arial" w:hAnsi="Arial" w:cs="Arial"/>
          <w:color w:val="000000"/>
          <w:sz w:val="22"/>
          <w:szCs w:val="22"/>
        </w:rPr>
        <w:t xml:space="preserve"> </w:t>
      </w:r>
      <w:r>
        <w:rPr>
          <w:rFonts w:ascii="Arial" w:hAnsi="Arial" w:cs="Arial"/>
          <w:b/>
          <w:color w:val="000000"/>
          <w:sz w:val="22"/>
          <w:szCs w:val="22"/>
          <w:u w:val="single"/>
        </w:rPr>
        <w:t>TAXONOMIC PROPOSAL</w:t>
      </w:r>
    </w:p>
    <w:p w14:paraId="25DB9DD3" w14:textId="77777777" w:rsidR="00FA0486" w:rsidRDefault="00FA0486" w:rsidP="00FA0486">
      <w:pPr>
        <w:spacing w:before="120" w:after="120"/>
        <w:rPr>
          <w:rFonts w:ascii="Arial" w:hAnsi="Arial" w:cs="Arial"/>
          <w:b/>
        </w:rPr>
      </w:pPr>
      <w:r>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FA0486" w14:paraId="476A9192" w14:textId="77777777" w:rsidTr="00426125">
        <w:tc>
          <w:tcPr>
            <w:tcW w:w="9072" w:type="dxa"/>
            <w:shd w:val="clear" w:color="auto" w:fill="auto"/>
          </w:tcPr>
          <w:p w14:paraId="1013171E" w14:textId="20234CA8" w:rsidR="00FA0486" w:rsidRDefault="004C30F9" w:rsidP="00426125">
            <w:pPr>
              <w:spacing w:before="120" w:after="120"/>
              <w:rPr>
                <w:rFonts w:ascii="Arial" w:hAnsi="Arial" w:cs="Arial"/>
                <w:bCs/>
                <w:sz w:val="22"/>
                <w:szCs w:val="22"/>
              </w:rPr>
            </w:pPr>
            <w:r w:rsidRPr="004C30F9">
              <w:rPr>
                <w:rFonts w:ascii="Arial" w:hAnsi="Arial" w:cs="Arial"/>
                <w:bCs/>
              </w:rPr>
              <w:t>2023.077B.N.v1.Webervirus_68ns</w:t>
            </w:r>
            <w:r>
              <w:rPr>
                <w:rFonts w:ascii="Arial" w:hAnsi="Arial" w:cs="Arial"/>
                <w:bCs/>
              </w:rPr>
              <w:t>.xlsx</w:t>
            </w:r>
          </w:p>
        </w:tc>
      </w:tr>
    </w:tbl>
    <w:p w14:paraId="0CE49721" w14:textId="47CE7B06" w:rsidR="00FA0486" w:rsidRDefault="00FA0486" w:rsidP="004C30F9">
      <w:pPr>
        <w:spacing w:before="120" w:after="120"/>
        <w:rPr>
          <w:rFonts w:ascii="Arial" w:hAnsi="Arial" w:cs="Arial"/>
          <w:color w:val="0000FF"/>
          <w:sz w:val="20"/>
        </w:rPr>
      </w:pPr>
      <w:r>
        <w:rPr>
          <w:rFonts w:ascii="Arial" w:hAnsi="Arial" w:cs="Arial"/>
          <w:b/>
        </w:rPr>
        <w:t>Abstract</w:t>
      </w:r>
    </w:p>
    <w:tbl>
      <w:tblPr>
        <w:tblStyle w:val="TableGrid"/>
        <w:tblW w:w="9072" w:type="dxa"/>
        <w:tblInd w:w="137" w:type="dxa"/>
        <w:tblLook w:val="04A0" w:firstRow="1" w:lastRow="0" w:firstColumn="1" w:lastColumn="0" w:noHBand="0" w:noVBand="1"/>
      </w:tblPr>
      <w:tblGrid>
        <w:gridCol w:w="9072"/>
      </w:tblGrid>
      <w:tr w:rsidR="00FA0486" w14:paraId="1C6276BD" w14:textId="77777777" w:rsidTr="00426125">
        <w:tc>
          <w:tcPr>
            <w:tcW w:w="9072" w:type="dxa"/>
            <w:shd w:val="clear" w:color="auto" w:fill="auto"/>
          </w:tcPr>
          <w:p w14:paraId="388689D5" w14:textId="38D67276" w:rsidR="00FA0486" w:rsidRPr="00EF4416" w:rsidRDefault="00FA0486" w:rsidP="00426125">
            <w:pPr>
              <w:rPr>
                <w:rFonts w:ascii="Arial" w:hAnsi="Arial" w:cs="Arial"/>
                <w:bCs/>
                <w:sz w:val="22"/>
                <w:szCs w:val="22"/>
              </w:rPr>
            </w:pPr>
            <w:r>
              <w:rPr>
                <w:rFonts w:ascii="Arial" w:hAnsi="Arial" w:cs="Arial"/>
                <w:bCs/>
                <w:sz w:val="22"/>
                <w:szCs w:val="22"/>
              </w:rPr>
              <w:t xml:space="preserve">We have added </w:t>
            </w:r>
            <w:r w:rsidR="00E13AFF">
              <w:rPr>
                <w:rFonts w:ascii="Arial" w:hAnsi="Arial" w:cs="Arial"/>
                <w:bCs/>
                <w:sz w:val="22"/>
                <w:szCs w:val="22"/>
              </w:rPr>
              <w:t>68</w:t>
            </w:r>
            <w:r>
              <w:rPr>
                <w:rFonts w:ascii="Arial" w:hAnsi="Arial" w:cs="Arial"/>
                <w:bCs/>
                <w:sz w:val="22"/>
                <w:szCs w:val="22"/>
              </w:rPr>
              <w:t xml:space="preserve"> new species to the genus </w:t>
            </w:r>
            <w:r>
              <w:rPr>
                <w:rFonts w:ascii="Arial" w:hAnsi="Arial" w:cs="Arial"/>
                <w:bCs/>
                <w:i/>
                <w:iCs/>
                <w:sz w:val="22"/>
                <w:szCs w:val="22"/>
              </w:rPr>
              <w:t>Weber</w:t>
            </w:r>
            <w:r w:rsidRPr="00AC5B73">
              <w:rPr>
                <w:rFonts w:ascii="Arial" w:hAnsi="Arial" w:cs="Arial"/>
                <w:bCs/>
                <w:i/>
                <w:iCs/>
                <w:sz w:val="22"/>
                <w:szCs w:val="22"/>
              </w:rPr>
              <w:t>virus</w:t>
            </w:r>
            <w:r w:rsidR="000A7B6B">
              <w:rPr>
                <w:rFonts w:ascii="Arial" w:hAnsi="Arial" w:cs="Arial"/>
                <w:bCs/>
                <w:sz w:val="22"/>
                <w:szCs w:val="22"/>
              </w:rPr>
              <w:t xml:space="preserve"> based on nucleotide sequence similarity analyses</w:t>
            </w:r>
            <w:r>
              <w:rPr>
                <w:rFonts w:ascii="Arial" w:hAnsi="Arial" w:cs="Arial"/>
                <w:bCs/>
                <w:sz w:val="22"/>
                <w:szCs w:val="22"/>
              </w:rPr>
              <w:t>.</w:t>
            </w:r>
          </w:p>
        </w:tc>
      </w:tr>
    </w:tbl>
    <w:tbl>
      <w:tblPr>
        <w:tblW w:w="9228" w:type="dxa"/>
        <w:tblLook w:val="04A0" w:firstRow="1" w:lastRow="0" w:firstColumn="1" w:lastColumn="0" w:noHBand="0" w:noVBand="1"/>
      </w:tblPr>
      <w:tblGrid>
        <w:gridCol w:w="9228"/>
      </w:tblGrid>
      <w:tr w:rsidR="00FA0486" w14:paraId="498648D8" w14:textId="77777777" w:rsidTr="00426125">
        <w:trPr>
          <w:trHeight w:val="1566"/>
        </w:trPr>
        <w:tc>
          <w:tcPr>
            <w:tcW w:w="9228" w:type="dxa"/>
            <w:shd w:val="clear" w:color="auto" w:fill="auto"/>
          </w:tcPr>
          <w:p w14:paraId="1782DF46" w14:textId="57C05C82" w:rsidR="00FA0486" w:rsidRDefault="00FA0486" w:rsidP="004C30F9">
            <w:pPr>
              <w:pStyle w:val="BodyTextIndent"/>
              <w:spacing w:before="80" w:after="120"/>
              <w:ind w:hanging="2991"/>
              <w:rPr>
                <w:rFonts w:ascii="Arial" w:hAnsi="Arial" w:cs="Arial"/>
                <w:color w:val="0000FF"/>
                <w:sz w:val="20"/>
              </w:rPr>
            </w:pPr>
            <w:r>
              <w:rPr>
                <w:rFonts w:ascii="Arial" w:hAnsi="Arial" w:cs="Arial"/>
                <w:b/>
                <w:color w:val="000000"/>
                <w:szCs w:val="24"/>
              </w:rPr>
              <w:t>Text of proposal</w:t>
            </w:r>
          </w:p>
          <w:tbl>
            <w:tblPr>
              <w:tblStyle w:val="TableGrid"/>
              <w:tblW w:w="9002" w:type="dxa"/>
              <w:tblLook w:val="04A0" w:firstRow="1" w:lastRow="0" w:firstColumn="1" w:lastColumn="0" w:noHBand="0" w:noVBand="1"/>
            </w:tblPr>
            <w:tblGrid>
              <w:gridCol w:w="9002"/>
            </w:tblGrid>
            <w:tr w:rsidR="00FA0486" w14:paraId="3379667D" w14:textId="77777777" w:rsidTr="00426125">
              <w:tc>
                <w:tcPr>
                  <w:tcW w:w="9002" w:type="dxa"/>
                  <w:shd w:val="clear" w:color="auto" w:fill="auto"/>
                </w:tcPr>
                <w:p w14:paraId="12BC39FA" w14:textId="77777777" w:rsidR="00FA0486" w:rsidRDefault="00FA0486" w:rsidP="00426125">
                  <w:pPr>
                    <w:rPr>
                      <w:rFonts w:ascii="Arial" w:hAnsi="Arial" w:cs="Arial"/>
                      <w:color w:val="0000FF"/>
                      <w:sz w:val="22"/>
                      <w:szCs w:val="22"/>
                    </w:rPr>
                  </w:pPr>
                </w:p>
                <w:p w14:paraId="5A08F27A" w14:textId="77777777" w:rsidR="00FA0486" w:rsidRDefault="00FA0486" w:rsidP="00426125">
                  <w:pPr>
                    <w:rPr>
                      <w:rFonts w:ascii="Arial" w:hAnsi="Arial" w:cs="Arial"/>
                      <w:sz w:val="22"/>
                      <w:szCs w:val="22"/>
                      <w:lang w:val="en-GB"/>
                    </w:rPr>
                  </w:pPr>
                  <w:r>
                    <w:rPr>
                      <w:rFonts w:ascii="Arial" w:hAnsi="Arial" w:cs="Arial"/>
                      <w:b/>
                      <w:color w:val="0000FF"/>
                      <w:sz w:val="22"/>
                      <w:szCs w:val="22"/>
                    </w:rPr>
                    <w:t>Species demarcation criteria:</w:t>
                  </w:r>
                  <w:r>
                    <w:rPr>
                      <w:sz w:val="22"/>
                      <w:szCs w:val="22"/>
                      <w:lang w:val="en-GB"/>
                    </w:rPr>
                    <w:t xml:space="preserve"> </w:t>
                  </w:r>
                  <w:r>
                    <w:rPr>
                      <w:rFonts w:ascii="Arial" w:hAnsi="Arial" w:cs="Arial"/>
                      <w:sz w:val="22"/>
                      <w:szCs w:val="22"/>
                      <w:lang w:val="en-GB"/>
                    </w:rPr>
                    <w:t xml:space="preserve">Two phages are assigned to the same species if their genomes are more than 95% identical over their genome length for isolates. </w:t>
                  </w:r>
                </w:p>
                <w:p w14:paraId="244B172D" w14:textId="77777777" w:rsidR="00FA0486" w:rsidRDefault="00FA0486" w:rsidP="00426125">
                  <w:pPr>
                    <w:rPr>
                      <w:rFonts w:ascii="Arial" w:hAnsi="Arial" w:cs="Arial"/>
                      <w:sz w:val="22"/>
                      <w:szCs w:val="22"/>
                      <w:lang w:val="en-GB"/>
                    </w:rPr>
                  </w:pPr>
                  <w:r>
                    <w:rPr>
                      <w:rFonts w:ascii="Arial" w:hAnsi="Arial" w:cs="Arial"/>
                      <w:sz w:val="22"/>
                      <w:szCs w:val="22"/>
                      <w:lang w:val="en-GB"/>
                    </w:rPr>
                    <w:t>These values can be calculated by a number of tools, such as BLASTn [1,2] – usually calculated using intergenomic distance calculator VIRIDIC [3].</w:t>
                  </w:r>
                </w:p>
                <w:p w14:paraId="6FC4DF8E" w14:textId="77777777" w:rsidR="00FA0486" w:rsidRDefault="00FA0486" w:rsidP="00426125">
                  <w:pPr>
                    <w:rPr>
                      <w:rFonts w:ascii="Arial" w:hAnsi="Arial" w:cs="Arial"/>
                      <w:color w:val="0000FF"/>
                      <w:sz w:val="22"/>
                      <w:szCs w:val="22"/>
                    </w:rPr>
                  </w:pPr>
                </w:p>
                <w:p w14:paraId="6EC12BFD" w14:textId="77777777" w:rsidR="00FA0486" w:rsidRDefault="00FA0486" w:rsidP="00426125">
                  <w:pPr>
                    <w:rPr>
                      <w:rFonts w:ascii="Arial" w:hAnsi="Arial" w:cs="Arial"/>
                      <w:sz w:val="22"/>
                      <w:szCs w:val="22"/>
                      <w:lang w:val="en-GB"/>
                    </w:rPr>
                  </w:pPr>
                  <w:r>
                    <w:rPr>
                      <w:rFonts w:ascii="Arial" w:hAnsi="Arial" w:cs="Arial"/>
                      <w:b/>
                      <w:bCs/>
                      <w:color w:val="0000FF"/>
                      <w:sz w:val="22"/>
                      <w:szCs w:val="22"/>
                    </w:rPr>
                    <w:t xml:space="preserve">Genus demarcation criteria: </w:t>
                  </w:r>
                  <w:r>
                    <w:rPr>
                      <w:rFonts w:ascii="Arial" w:hAnsi="Arial" w:cs="Arial"/>
                      <w:sz w:val="22"/>
                      <w:szCs w:val="22"/>
                      <w:lang w:val="en-GB"/>
                    </w:rPr>
                    <w:t>In search for criteria that create cohesive and distinct genera that are reproducible and monophyletic, the Bacterial Viruses Subcommittee has established 70% nucleotide identity of the genome length as the cut-off for genera. Genus-level groupings should always be monophyletic in the signature genes, as tested with a phylogenetic tree.   [10]</w:t>
                  </w:r>
                </w:p>
                <w:p w14:paraId="03C18E36" w14:textId="77777777" w:rsidR="00FA0486" w:rsidRDefault="00FA0486" w:rsidP="00426125">
                  <w:pPr>
                    <w:rPr>
                      <w:rFonts w:ascii="Arial" w:hAnsi="Arial" w:cs="Arial"/>
                      <w:color w:val="0000FF"/>
                      <w:sz w:val="22"/>
                      <w:szCs w:val="22"/>
                    </w:rPr>
                  </w:pPr>
                </w:p>
              </w:tc>
            </w:tr>
          </w:tbl>
          <w:p w14:paraId="535D9E14" w14:textId="77777777" w:rsidR="00FA0486" w:rsidRDefault="00FA0486" w:rsidP="00426125">
            <w:pPr>
              <w:rPr>
                <w:rFonts w:ascii="Arial" w:hAnsi="Arial" w:cs="Arial"/>
                <w:color w:val="0000FF"/>
                <w:sz w:val="20"/>
              </w:rPr>
            </w:pPr>
          </w:p>
        </w:tc>
      </w:tr>
    </w:tbl>
    <w:p w14:paraId="28A25A4B" w14:textId="77777777" w:rsidR="004C30F9" w:rsidRDefault="004C30F9" w:rsidP="00FA0486">
      <w:pPr>
        <w:pStyle w:val="BodyTextIndent"/>
        <w:spacing w:before="120" w:after="120"/>
        <w:ind w:left="0" w:firstLine="0"/>
        <w:rPr>
          <w:rFonts w:ascii="Arial" w:hAnsi="Arial" w:cs="Arial"/>
          <w:b/>
          <w:color w:val="000000"/>
          <w:szCs w:val="24"/>
        </w:rPr>
      </w:pPr>
    </w:p>
    <w:p w14:paraId="77E3A926" w14:textId="776EB860" w:rsidR="004C30F9" w:rsidRDefault="00FA0486" w:rsidP="004C30F9">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bookmarkStart w:id="0" w:name="_Hlk131329568"/>
    </w:p>
    <w:p w14:paraId="0E530DB7" w14:textId="77777777" w:rsidR="004C30F9" w:rsidRPr="004C30F9" w:rsidRDefault="004C30F9" w:rsidP="004C30F9">
      <w:pPr>
        <w:pStyle w:val="BodyTextIndent"/>
        <w:spacing w:before="120" w:after="120"/>
        <w:ind w:left="0" w:firstLine="0"/>
        <w:rPr>
          <w:rFonts w:ascii="Arial" w:hAnsi="Arial" w:cs="Arial"/>
          <w:b/>
          <w:color w:val="000000"/>
          <w:szCs w:val="24"/>
        </w:rPr>
      </w:pPr>
    </w:p>
    <w:bookmarkEnd w:id="0"/>
    <w:p w14:paraId="00DF0EB7" w14:textId="77777777" w:rsidR="00FA0486" w:rsidRPr="000817F4" w:rsidRDefault="00FA0486" w:rsidP="00FA0486">
      <w:pPr>
        <w:pStyle w:val="BodyTextIndent"/>
        <w:spacing w:before="120" w:after="120"/>
        <w:ind w:left="0" w:firstLine="0"/>
        <w:rPr>
          <w:rFonts w:ascii="Arial" w:hAnsi="Arial" w:cs="Arial"/>
          <w:b/>
          <w:color w:val="0000FF"/>
          <w:szCs w:val="24"/>
        </w:rPr>
      </w:pPr>
      <w:r>
        <w:rPr>
          <w:rFonts w:ascii="Arial" w:hAnsi="Arial" w:cs="Arial"/>
          <w:b/>
          <w:noProof/>
          <w:color w:val="0000FF"/>
          <w:szCs w:val="24"/>
        </w:rPr>
        <w:drawing>
          <wp:inline distT="0" distB="0" distL="0" distR="0" wp14:anchorId="371C0E27" wp14:editId="2C67B02C">
            <wp:extent cx="5449666" cy="2872154"/>
            <wp:effectExtent l="0" t="0" r="0" b="0"/>
            <wp:docPr id="164906301" name="Picture 1" descr="A picture containing screenshot, text, line, rectang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906301" name="Picture 1" descr="A picture containing screenshot, text, line, rectangle&#10;&#10;Description automatically generated"/>
                    <pic:cNvPicPr/>
                  </pic:nvPicPr>
                  <pic:blipFill>
                    <a:blip r:embed="rId12">
                      <a:extLst>
                        <a:ext uri="{28A0092B-C50C-407E-A947-70E740481C1C}">
                          <a14:useLocalDpi xmlns:a14="http://schemas.microsoft.com/office/drawing/2010/main" val="0"/>
                        </a:ext>
                      </a:extLst>
                    </a:blip>
                    <a:stretch>
                      <a:fillRect/>
                    </a:stretch>
                  </pic:blipFill>
                  <pic:spPr>
                    <a:xfrm>
                      <a:off x="0" y="0"/>
                      <a:ext cx="5474070" cy="2885016"/>
                    </a:xfrm>
                    <a:prstGeom prst="rect">
                      <a:avLst/>
                    </a:prstGeom>
                  </pic:spPr>
                </pic:pic>
              </a:graphicData>
            </a:graphic>
          </wp:inline>
        </w:drawing>
      </w:r>
    </w:p>
    <w:p w14:paraId="56DEBC43" w14:textId="3FE6F78A" w:rsidR="00FA0486" w:rsidRDefault="00FA0486" w:rsidP="004C30F9">
      <w:pPr>
        <w:pStyle w:val="BodyTextIndent"/>
        <w:spacing w:before="120" w:after="120"/>
        <w:ind w:left="0" w:firstLine="0"/>
        <w:rPr>
          <w:rFonts w:ascii="Arial" w:hAnsi="Arial" w:cs="Arial"/>
          <w:sz w:val="22"/>
          <w:szCs w:val="22"/>
          <w:lang w:val="en-GB"/>
        </w:rPr>
      </w:pPr>
      <w:r>
        <w:rPr>
          <w:rFonts w:ascii="Arial" w:hAnsi="Arial" w:cs="Arial"/>
          <w:b/>
          <w:bCs/>
          <w:color w:val="0000FF"/>
          <w:sz w:val="22"/>
          <w:szCs w:val="22"/>
          <w:lang w:val="en-GB"/>
        </w:rPr>
        <w:t xml:space="preserve">Figure 1. VIRIDIC heat map:  </w:t>
      </w:r>
      <w:r>
        <w:rPr>
          <w:rFonts w:ascii="Arial" w:hAnsi="Arial" w:cs="Arial"/>
          <w:sz w:val="22"/>
          <w:szCs w:val="22"/>
          <w:lang w:val="en-GB"/>
        </w:rPr>
        <w:t xml:space="preserve">VIRIDIC (Virus Intergenomic Distance Calculator; VIRIDIC (Virus Intergenomic Distance Calculator; [3]; http://rhea.icbm.uni-oldenburg.de/VIRIDIC/) computes pairwise intergenomic distances/similarities amongst phage genomes. Data values which are bordered in black correspond to strains. The names in white boxes are strains. Names highlighted in yellow are existing species while those in blue are new species. Abbreviations: phg = phage; vir = virus; Kleb = Klebsiella; Sten = Stenotrophomonas; Ente = Enterobacteria. </w:t>
      </w:r>
      <w:r w:rsidR="004C30F9">
        <w:rPr>
          <w:rFonts w:ascii="Arial" w:hAnsi="Arial" w:cs="Arial"/>
          <w:bCs/>
          <w:color w:val="000000" w:themeColor="text1"/>
          <w:sz w:val="22"/>
          <w:szCs w:val="22"/>
        </w:rPr>
        <w:t>For a high resolution, see file 2</w:t>
      </w:r>
      <w:r w:rsidR="004C30F9" w:rsidRPr="004C30F9">
        <w:rPr>
          <w:rFonts w:ascii="Arial" w:hAnsi="Arial" w:cs="Arial"/>
          <w:bCs/>
          <w:color w:val="000000" w:themeColor="text1"/>
          <w:sz w:val="22"/>
          <w:szCs w:val="22"/>
        </w:rPr>
        <w:t>023.077B.N.v1.Webervirus_68ns</w:t>
      </w:r>
      <w:r w:rsidR="004C30F9">
        <w:rPr>
          <w:rFonts w:ascii="Arial" w:hAnsi="Arial" w:cs="Arial"/>
          <w:bCs/>
          <w:color w:val="000000" w:themeColor="text1"/>
          <w:sz w:val="22"/>
          <w:szCs w:val="22"/>
        </w:rPr>
        <w:t>_Suppl.xls</w:t>
      </w:r>
      <w:bookmarkStart w:id="1" w:name="_Hlk131329419"/>
    </w:p>
    <w:p w14:paraId="438813C3" w14:textId="185F832D" w:rsidR="00FA0486" w:rsidRDefault="00FA0486" w:rsidP="00FA0486">
      <w:pPr>
        <w:rPr>
          <w:rFonts w:ascii="Arial" w:hAnsi="Arial" w:cs="Arial"/>
          <w:sz w:val="22"/>
          <w:szCs w:val="22"/>
          <w:lang w:val="en-GB"/>
        </w:rPr>
      </w:pPr>
      <w:r w:rsidRPr="007F6A64">
        <w:rPr>
          <w:rFonts w:ascii="Arial" w:hAnsi="Arial" w:cs="Arial"/>
          <w:b/>
          <w:bCs/>
          <w:color w:val="0000FF"/>
          <w:sz w:val="22"/>
          <w:szCs w:val="22"/>
          <w:lang w:val="en-GB"/>
        </w:rPr>
        <w:lastRenderedPageBreak/>
        <w:t xml:space="preserve">Historical aspects: </w:t>
      </w:r>
      <w:r>
        <w:rPr>
          <w:rFonts w:ascii="Arial" w:hAnsi="Arial" w:cs="Arial"/>
          <w:sz w:val="22"/>
          <w:szCs w:val="22"/>
          <w:lang w:val="en-GB"/>
        </w:rPr>
        <w:t>Th</w:t>
      </w:r>
      <w:r w:rsidR="00981703">
        <w:rPr>
          <w:rFonts w:ascii="Arial" w:hAnsi="Arial" w:cs="Arial"/>
          <w:sz w:val="22"/>
          <w:szCs w:val="22"/>
          <w:lang w:val="en-GB"/>
        </w:rPr>
        <w:t xml:space="preserve">e genus </w:t>
      </w:r>
      <w:r w:rsidR="00981703" w:rsidRPr="00981703">
        <w:rPr>
          <w:rFonts w:ascii="Arial" w:hAnsi="Arial" w:cs="Arial"/>
          <w:i/>
          <w:iCs/>
          <w:sz w:val="22"/>
          <w:szCs w:val="22"/>
          <w:lang w:val="en-GB"/>
        </w:rPr>
        <w:t>Webervirus</w:t>
      </w:r>
      <w:r w:rsidR="00981703">
        <w:rPr>
          <w:rFonts w:ascii="Arial" w:hAnsi="Arial" w:cs="Arial"/>
          <w:sz w:val="22"/>
          <w:szCs w:val="22"/>
          <w:lang w:val="en-GB"/>
        </w:rPr>
        <w:t xml:space="preserve"> </w:t>
      </w:r>
      <w:r w:rsidRPr="00981703">
        <w:rPr>
          <w:rFonts w:ascii="Arial" w:hAnsi="Arial" w:cs="Arial"/>
          <w:sz w:val="22"/>
          <w:szCs w:val="22"/>
          <w:lang w:val="en-GB"/>
        </w:rPr>
        <w:t>was</w:t>
      </w:r>
      <w:r>
        <w:rPr>
          <w:rFonts w:ascii="Arial" w:hAnsi="Arial" w:cs="Arial"/>
          <w:sz w:val="22"/>
          <w:szCs w:val="22"/>
          <w:lang w:val="en-GB"/>
        </w:rPr>
        <w:t xml:space="preserve"> established through Taxonomy Proposal </w:t>
      </w:r>
      <w:r w:rsidRPr="001619F6">
        <w:rPr>
          <w:rFonts w:ascii="Arial" w:hAnsi="Arial" w:cs="Arial"/>
          <w:sz w:val="22"/>
          <w:szCs w:val="22"/>
          <w:lang w:val="en-GB"/>
        </w:rPr>
        <w:t>2019.100B</w:t>
      </w:r>
      <w:r>
        <w:rPr>
          <w:rFonts w:ascii="Arial" w:hAnsi="Arial" w:cs="Arial"/>
          <w:sz w:val="22"/>
          <w:szCs w:val="22"/>
          <w:lang w:val="en-GB"/>
        </w:rPr>
        <w:t xml:space="preserve"> with 32 species</w:t>
      </w:r>
      <w:r>
        <w:rPr>
          <w:rFonts w:ascii="Arial" w:hAnsi="Arial" w:cs="Arial"/>
          <w:i/>
          <w:iCs/>
          <w:sz w:val="22"/>
          <w:szCs w:val="22"/>
          <w:lang w:val="en-GB"/>
        </w:rPr>
        <w:t xml:space="preserve">.  </w:t>
      </w:r>
      <w:r>
        <w:rPr>
          <w:rFonts w:ascii="Arial" w:hAnsi="Arial" w:cs="Arial"/>
          <w:sz w:val="22"/>
          <w:szCs w:val="22"/>
          <w:lang w:val="en-GB"/>
        </w:rPr>
        <w:t>Many more exemplars of these viruses have been deposited in GenBank.  All of the viruses listed below conform to the</w:t>
      </w:r>
      <w:r w:rsidR="00981703">
        <w:rPr>
          <w:rFonts w:ascii="Arial" w:hAnsi="Arial" w:cs="Arial"/>
          <w:sz w:val="22"/>
          <w:szCs w:val="22"/>
          <w:lang w:val="en-GB"/>
        </w:rPr>
        <w:t xml:space="preserve"> genus and species demarcation</w:t>
      </w:r>
      <w:r>
        <w:rPr>
          <w:rFonts w:ascii="Arial" w:hAnsi="Arial" w:cs="Arial"/>
          <w:sz w:val="22"/>
          <w:szCs w:val="22"/>
          <w:lang w:val="en-GB"/>
        </w:rPr>
        <w:t xml:space="preserve"> criteria [10].</w:t>
      </w:r>
    </w:p>
    <w:p w14:paraId="566AE73F" w14:textId="77777777" w:rsidR="00FA0486" w:rsidRDefault="00FA0486" w:rsidP="00FA0486">
      <w:pPr>
        <w:rPr>
          <w:rFonts w:ascii="Arial" w:hAnsi="Arial" w:cs="Arial"/>
          <w:sz w:val="22"/>
          <w:szCs w:val="22"/>
          <w:lang w:val="en-GB"/>
        </w:rPr>
      </w:pPr>
    </w:p>
    <w:p w14:paraId="5E3639B2" w14:textId="77777777" w:rsidR="00FA0486" w:rsidRPr="001970D7" w:rsidRDefault="00FA0486" w:rsidP="00FA0486">
      <w:pPr>
        <w:rPr>
          <w:rFonts w:ascii="Arial" w:hAnsi="Arial" w:cs="Arial"/>
          <w:sz w:val="22"/>
          <w:szCs w:val="22"/>
          <w:lang w:val="en-GB"/>
        </w:rPr>
      </w:pPr>
      <w:r w:rsidRPr="007F6A64">
        <w:rPr>
          <w:rFonts w:ascii="Arial" w:hAnsi="Arial" w:cs="Arial"/>
          <w:b/>
          <w:bCs/>
          <w:color w:val="0000FF"/>
          <w:sz w:val="22"/>
          <w:szCs w:val="22"/>
          <w:lang w:val="en-GB"/>
        </w:rPr>
        <w:t>Genome summary:</w:t>
      </w:r>
      <w:r>
        <w:rPr>
          <w:rFonts w:ascii="Arial" w:hAnsi="Arial" w:cs="Arial"/>
          <w:b/>
          <w:bCs/>
          <w:color w:val="0000FF"/>
          <w:sz w:val="22"/>
          <w:szCs w:val="22"/>
          <w:lang w:val="en-GB"/>
        </w:rPr>
        <w:t xml:space="preserve"> </w:t>
      </w:r>
    </w:p>
    <w:tbl>
      <w:tblPr>
        <w:tblW w:w="7880" w:type="dxa"/>
        <w:tblLook w:val="04A0" w:firstRow="1" w:lastRow="0" w:firstColumn="1" w:lastColumn="0" w:noHBand="0" w:noVBand="1"/>
      </w:tblPr>
      <w:tblGrid>
        <w:gridCol w:w="1720"/>
        <w:gridCol w:w="4153"/>
        <w:gridCol w:w="2007"/>
      </w:tblGrid>
      <w:tr w:rsidR="004C30F9" w14:paraId="3DC0981B" w14:textId="77777777" w:rsidTr="004C30F9">
        <w:trPr>
          <w:trHeight w:val="890"/>
        </w:trPr>
        <w:tc>
          <w:tcPr>
            <w:tcW w:w="1720" w:type="dxa"/>
            <w:tcBorders>
              <w:top w:val="single" w:sz="12" w:space="0" w:color="auto"/>
              <w:left w:val="single" w:sz="12" w:space="0" w:color="auto"/>
              <w:bottom w:val="single" w:sz="12" w:space="0" w:color="auto"/>
              <w:right w:val="single" w:sz="12" w:space="0" w:color="auto"/>
            </w:tcBorders>
            <w:shd w:val="clear" w:color="auto" w:fill="auto"/>
            <w:noWrap/>
            <w:vAlign w:val="center"/>
            <w:hideMark/>
          </w:tcPr>
          <w:p w14:paraId="61504B63" w14:textId="77777777" w:rsidR="00FA0486" w:rsidRDefault="00FA0486" w:rsidP="00426125">
            <w:pPr>
              <w:rPr>
                <w:rFonts w:ascii="Calibri" w:hAnsi="Calibri" w:cs="Calibri"/>
                <w:b/>
                <w:bCs/>
                <w:color w:val="000000"/>
                <w:sz w:val="22"/>
                <w:szCs w:val="22"/>
                <w:lang w:val="en-CA"/>
              </w:rPr>
            </w:pPr>
            <w:r>
              <w:rPr>
                <w:rFonts w:ascii="Calibri" w:hAnsi="Calibri" w:cs="Calibri"/>
                <w:b/>
                <w:bCs/>
                <w:color w:val="000000"/>
                <w:sz w:val="22"/>
                <w:szCs w:val="22"/>
              </w:rPr>
              <w:t>Accession No.</w:t>
            </w:r>
          </w:p>
        </w:tc>
        <w:tc>
          <w:tcPr>
            <w:tcW w:w="4153" w:type="dxa"/>
            <w:tcBorders>
              <w:top w:val="single" w:sz="12" w:space="0" w:color="auto"/>
              <w:left w:val="nil"/>
              <w:bottom w:val="single" w:sz="12" w:space="0" w:color="auto"/>
              <w:right w:val="single" w:sz="12" w:space="0" w:color="auto"/>
            </w:tcBorders>
            <w:shd w:val="clear" w:color="auto" w:fill="auto"/>
            <w:noWrap/>
            <w:vAlign w:val="center"/>
            <w:hideMark/>
          </w:tcPr>
          <w:p w14:paraId="6068FA1E" w14:textId="77777777" w:rsidR="00FA0486" w:rsidRDefault="00FA0486" w:rsidP="00426125">
            <w:pPr>
              <w:rPr>
                <w:rFonts w:ascii="Calibri" w:hAnsi="Calibri" w:cs="Calibri"/>
                <w:b/>
                <w:bCs/>
                <w:color w:val="000000"/>
                <w:sz w:val="22"/>
                <w:szCs w:val="22"/>
              </w:rPr>
            </w:pPr>
            <w:r>
              <w:rPr>
                <w:rFonts w:ascii="Calibri" w:hAnsi="Calibri" w:cs="Calibri"/>
                <w:b/>
                <w:bCs/>
                <w:color w:val="000000"/>
                <w:sz w:val="22"/>
                <w:szCs w:val="22"/>
              </w:rPr>
              <w:t>Exemplar</w:t>
            </w:r>
          </w:p>
        </w:tc>
        <w:tc>
          <w:tcPr>
            <w:tcW w:w="2007" w:type="dxa"/>
            <w:tcBorders>
              <w:top w:val="single" w:sz="12" w:space="0" w:color="auto"/>
              <w:left w:val="nil"/>
              <w:bottom w:val="single" w:sz="12" w:space="0" w:color="auto"/>
              <w:right w:val="single" w:sz="12" w:space="0" w:color="auto"/>
            </w:tcBorders>
            <w:shd w:val="clear" w:color="auto" w:fill="auto"/>
            <w:vAlign w:val="center"/>
            <w:hideMark/>
          </w:tcPr>
          <w:p w14:paraId="365032FB" w14:textId="77777777" w:rsidR="00FA0486" w:rsidRDefault="00FA0486" w:rsidP="00426125">
            <w:pPr>
              <w:rPr>
                <w:rFonts w:ascii="Calibri" w:hAnsi="Calibri" w:cs="Calibri"/>
                <w:b/>
                <w:bCs/>
                <w:color w:val="000000"/>
                <w:sz w:val="22"/>
                <w:szCs w:val="22"/>
              </w:rPr>
            </w:pPr>
            <w:r>
              <w:rPr>
                <w:rFonts w:ascii="Calibri" w:hAnsi="Calibri" w:cs="Calibri"/>
                <w:b/>
                <w:bCs/>
                <w:color w:val="000000"/>
                <w:sz w:val="22"/>
                <w:szCs w:val="22"/>
              </w:rPr>
              <w:t>DNA sequence similarity to phage KP36(*)</w:t>
            </w:r>
          </w:p>
        </w:tc>
      </w:tr>
      <w:tr w:rsidR="004C30F9" w14:paraId="2A5D11B0" w14:textId="77777777" w:rsidTr="004C30F9">
        <w:trPr>
          <w:trHeight w:val="310"/>
        </w:trPr>
        <w:tc>
          <w:tcPr>
            <w:tcW w:w="1720" w:type="dxa"/>
            <w:tcBorders>
              <w:top w:val="nil"/>
              <w:left w:val="single" w:sz="12" w:space="0" w:color="auto"/>
              <w:bottom w:val="single" w:sz="12" w:space="0" w:color="auto"/>
              <w:right w:val="single" w:sz="12" w:space="0" w:color="auto"/>
            </w:tcBorders>
            <w:shd w:val="clear" w:color="auto" w:fill="auto"/>
            <w:noWrap/>
            <w:vAlign w:val="bottom"/>
            <w:hideMark/>
          </w:tcPr>
          <w:p w14:paraId="2098243E"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MZ571834.1</w:t>
            </w:r>
          </w:p>
        </w:tc>
        <w:tc>
          <w:tcPr>
            <w:tcW w:w="4153" w:type="dxa"/>
            <w:tcBorders>
              <w:top w:val="nil"/>
              <w:left w:val="nil"/>
              <w:bottom w:val="single" w:sz="12" w:space="0" w:color="auto"/>
              <w:right w:val="single" w:sz="12" w:space="0" w:color="auto"/>
            </w:tcBorders>
            <w:shd w:val="clear" w:color="auto" w:fill="auto"/>
            <w:noWrap/>
            <w:vAlign w:val="bottom"/>
            <w:hideMark/>
          </w:tcPr>
          <w:p w14:paraId="07B32F9A"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Klebsiella phage vB_KpnS-VAC113</w:t>
            </w:r>
          </w:p>
        </w:tc>
        <w:tc>
          <w:tcPr>
            <w:tcW w:w="2007" w:type="dxa"/>
            <w:tcBorders>
              <w:top w:val="nil"/>
              <w:left w:val="nil"/>
              <w:bottom w:val="single" w:sz="12" w:space="0" w:color="auto"/>
              <w:right w:val="single" w:sz="12" w:space="0" w:color="auto"/>
            </w:tcBorders>
            <w:shd w:val="clear" w:color="auto" w:fill="auto"/>
            <w:noWrap/>
            <w:vAlign w:val="bottom"/>
            <w:hideMark/>
          </w:tcPr>
          <w:p w14:paraId="0035C898" w14:textId="77777777" w:rsidR="00FA0486" w:rsidRDefault="00FA0486" w:rsidP="00426125">
            <w:pPr>
              <w:jc w:val="center"/>
              <w:rPr>
                <w:rFonts w:ascii="Calibri" w:hAnsi="Calibri" w:cs="Calibri"/>
                <w:color w:val="000000"/>
                <w:sz w:val="22"/>
                <w:szCs w:val="22"/>
              </w:rPr>
            </w:pPr>
            <w:r>
              <w:rPr>
                <w:rFonts w:ascii="Calibri" w:hAnsi="Calibri" w:cs="Calibri"/>
                <w:color w:val="000000"/>
                <w:sz w:val="22"/>
                <w:szCs w:val="22"/>
              </w:rPr>
              <w:t>82.5</w:t>
            </w:r>
          </w:p>
        </w:tc>
      </w:tr>
      <w:tr w:rsidR="004C30F9" w14:paraId="62C3B256" w14:textId="77777777" w:rsidTr="004C30F9">
        <w:trPr>
          <w:trHeight w:val="310"/>
        </w:trPr>
        <w:tc>
          <w:tcPr>
            <w:tcW w:w="1720" w:type="dxa"/>
            <w:tcBorders>
              <w:top w:val="nil"/>
              <w:left w:val="single" w:sz="12" w:space="0" w:color="auto"/>
              <w:bottom w:val="single" w:sz="12" w:space="0" w:color="auto"/>
              <w:right w:val="single" w:sz="12" w:space="0" w:color="auto"/>
            </w:tcBorders>
            <w:shd w:val="clear" w:color="auto" w:fill="auto"/>
            <w:noWrap/>
            <w:vAlign w:val="bottom"/>
            <w:hideMark/>
          </w:tcPr>
          <w:p w14:paraId="4F7C55B2"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OM032871.1</w:t>
            </w:r>
          </w:p>
        </w:tc>
        <w:tc>
          <w:tcPr>
            <w:tcW w:w="4153" w:type="dxa"/>
            <w:tcBorders>
              <w:top w:val="nil"/>
              <w:left w:val="nil"/>
              <w:bottom w:val="single" w:sz="12" w:space="0" w:color="auto"/>
              <w:right w:val="single" w:sz="12" w:space="0" w:color="auto"/>
            </w:tcBorders>
            <w:shd w:val="clear" w:color="auto" w:fill="auto"/>
            <w:noWrap/>
            <w:vAlign w:val="bottom"/>
            <w:hideMark/>
          </w:tcPr>
          <w:p w14:paraId="6FF05DD6"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Klebsiella phage vB_KpnS-VAC110</w:t>
            </w:r>
          </w:p>
        </w:tc>
        <w:tc>
          <w:tcPr>
            <w:tcW w:w="2007" w:type="dxa"/>
            <w:tcBorders>
              <w:top w:val="nil"/>
              <w:left w:val="nil"/>
              <w:bottom w:val="single" w:sz="12" w:space="0" w:color="auto"/>
              <w:right w:val="single" w:sz="12" w:space="0" w:color="auto"/>
            </w:tcBorders>
            <w:shd w:val="clear" w:color="auto" w:fill="auto"/>
            <w:noWrap/>
            <w:vAlign w:val="bottom"/>
            <w:hideMark/>
          </w:tcPr>
          <w:p w14:paraId="734CC237" w14:textId="77777777" w:rsidR="00FA0486" w:rsidRDefault="00FA0486" w:rsidP="00426125">
            <w:pPr>
              <w:jc w:val="center"/>
              <w:rPr>
                <w:rFonts w:ascii="Calibri" w:hAnsi="Calibri" w:cs="Calibri"/>
                <w:color w:val="000000"/>
                <w:sz w:val="22"/>
                <w:szCs w:val="22"/>
              </w:rPr>
            </w:pPr>
            <w:r>
              <w:rPr>
                <w:rFonts w:ascii="Calibri" w:hAnsi="Calibri" w:cs="Calibri"/>
                <w:color w:val="000000"/>
                <w:sz w:val="22"/>
                <w:szCs w:val="22"/>
              </w:rPr>
              <w:t>85.8</w:t>
            </w:r>
          </w:p>
        </w:tc>
      </w:tr>
      <w:tr w:rsidR="004C30F9" w14:paraId="04E3477E" w14:textId="77777777" w:rsidTr="004C30F9">
        <w:trPr>
          <w:trHeight w:val="310"/>
        </w:trPr>
        <w:tc>
          <w:tcPr>
            <w:tcW w:w="1720" w:type="dxa"/>
            <w:tcBorders>
              <w:top w:val="nil"/>
              <w:left w:val="single" w:sz="12" w:space="0" w:color="auto"/>
              <w:bottom w:val="single" w:sz="12" w:space="0" w:color="auto"/>
              <w:right w:val="single" w:sz="12" w:space="0" w:color="auto"/>
            </w:tcBorders>
            <w:shd w:val="clear" w:color="auto" w:fill="auto"/>
            <w:noWrap/>
            <w:vAlign w:val="bottom"/>
            <w:hideMark/>
          </w:tcPr>
          <w:p w14:paraId="089D7EEA"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OX335439.1</w:t>
            </w:r>
          </w:p>
        </w:tc>
        <w:tc>
          <w:tcPr>
            <w:tcW w:w="4153" w:type="dxa"/>
            <w:tcBorders>
              <w:top w:val="nil"/>
              <w:left w:val="nil"/>
              <w:bottom w:val="single" w:sz="12" w:space="0" w:color="auto"/>
              <w:right w:val="single" w:sz="12" w:space="0" w:color="auto"/>
            </w:tcBorders>
            <w:shd w:val="clear" w:color="auto" w:fill="auto"/>
            <w:noWrap/>
            <w:vAlign w:val="bottom"/>
            <w:hideMark/>
          </w:tcPr>
          <w:p w14:paraId="1D1A792D"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Klebsiella phage mtp17</w:t>
            </w:r>
          </w:p>
        </w:tc>
        <w:tc>
          <w:tcPr>
            <w:tcW w:w="2007" w:type="dxa"/>
            <w:tcBorders>
              <w:top w:val="nil"/>
              <w:left w:val="nil"/>
              <w:bottom w:val="single" w:sz="12" w:space="0" w:color="auto"/>
              <w:right w:val="single" w:sz="12" w:space="0" w:color="auto"/>
            </w:tcBorders>
            <w:shd w:val="clear" w:color="auto" w:fill="auto"/>
            <w:noWrap/>
            <w:vAlign w:val="bottom"/>
            <w:hideMark/>
          </w:tcPr>
          <w:p w14:paraId="1BA78698" w14:textId="77777777" w:rsidR="00FA0486" w:rsidRDefault="00FA0486" w:rsidP="00426125">
            <w:pPr>
              <w:jc w:val="center"/>
              <w:rPr>
                <w:rFonts w:ascii="Calibri" w:hAnsi="Calibri" w:cs="Calibri"/>
                <w:color w:val="000000"/>
                <w:sz w:val="22"/>
                <w:szCs w:val="22"/>
              </w:rPr>
            </w:pPr>
            <w:r>
              <w:rPr>
                <w:rFonts w:ascii="Calibri" w:hAnsi="Calibri" w:cs="Calibri"/>
                <w:color w:val="000000"/>
                <w:sz w:val="22"/>
                <w:szCs w:val="22"/>
              </w:rPr>
              <w:t>79.3</w:t>
            </w:r>
          </w:p>
        </w:tc>
      </w:tr>
      <w:tr w:rsidR="004C30F9" w14:paraId="46A1EAAD" w14:textId="77777777" w:rsidTr="004C30F9">
        <w:trPr>
          <w:trHeight w:val="310"/>
        </w:trPr>
        <w:tc>
          <w:tcPr>
            <w:tcW w:w="1720" w:type="dxa"/>
            <w:tcBorders>
              <w:top w:val="nil"/>
              <w:left w:val="single" w:sz="12" w:space="0" w:color="auto"/>
              <w:bottom w:val="single" w:sz="12" w:space="0" w:color="auto"/>
              <w:right w:val="single" w:sz="12" w:space="0" w:color="auto"/>
            </w:tcBorders>
            <w:shd w:val="clear" w:color="auto" w:fill="auto"/>
            <w:noWrap/>
            <w:vAlign w:val="bottom"/>
            <w:hideMark/>
          </w:tcPr>
          <w:p w14:paraId="1E3A712F"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OX335421.1</w:t>
            </w:r>
          </w:p>
        </w:tc>
        <w:tc>
          <w:tcPr>
            <w:tcW w:w="4153" w:type="dxa"/>
            <w:tcBorders>
              <w:top w:val="nil"/>
              <w:left w:val="nil"/>
              <w:bottom w:val="single" w:sz="12" w:space="0" w:color="auto"/>
              <w:right w:val="single" w:sz="12" w:space="0" w:color="auto"/>
            </w:tcBorders>
            <w:shd w:val="clear" w:color="auto" w:fill="auto"/>
            <w:noWrap/>
            <w:vAlign w:val="bottom"/>
            <w:hideMark/>
          </w:tcPr>
          <w:p w14:paraId="4314EBB2"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Klebsiella phage mtp23</w:t>
            </w:r>
          </w:p>
        </w:tc>
        <w:tc>
          <w:tcPr>
            <w:tcW w:w="2007" w:type="dxa"/>
            <w:tcBorders>
              <w:top w:val="nil"/>
              <w:left w:val="nil"/>
              <w:bottom w:val="single" w:sz="12" w:space="0" w:color="auto"/>
              <w:right w:val="single" w:sz="12" w:space="0" w:color="auto"/>
            </w:tcBorders>
            <w:shd w:val="clear" w:color="auto" w:fill="auto"/>
            <w:noWrap/>
            <w:vAlign w:val="bottom"/>
            <w:hideMark/>
          </w:tcPr>
          <w:p w14:paraId="14A2DA6B" w14:textId="77777777" w:rsidR="00FA0486" w:rsidRDefault="00FA0486" w:rsidP="00426125">
            <w:pPr>
              <w:jc w:val="center"/>
              <w:rPr>
                <w:rFonts w:ascii="Calibri" w:hAnsi="Calibri" w:cs="Calibri"/>
                <w:color w:val="000000"/>
                <w:sz w:val="22"/>
                <w:szCs w:val="22"/>
              </w:rPr>
            </w:pPr>
            <w:r>
              <w:rPr>
                <w:rFonts w:ascii="Calibri" w:hAnsi="Calibri" w:cs="Calibri"/>
                <w:color w:val="000000"/>
                <w:sz w:val="22"/>
                <w:szCs w:val="22"/>
              </w:rPr>
              <w:t>80.3</w:t>
            </w:r>
          </w:p>
        </w:tc>
      </w:tr>
      <w:tr w:rsidR="004C30F9" w14:paraId="7C447B46" w14:textId="77777777" w:rsidTr="004C30F9">
        <w:trPr>
          <w:trHeight w:val="310"/>
        </w:trPr>
        <w:tc>
          <w:tcPr>
            <w:tcW w:w="1720" w:type="dxa"/>
            <w:tcBorders>
              <w:top w:val="nil"/>
              <w:left w:val="single" w:sz="12" w:space="0" w:color="auto"/>
              <w:bottom w:val="single" w:sz="12" w:space="0" w:color="auto"/>
              <w:right w:val="single" w:sz="12" w:space="0" w:color="auto"/>
            </w:tcBorders>
            <w:shd w:val="clear" w:color="auto" w:fill="auto"/>
            <w:noWrap/>
            <w:vAlign w:val="bottom"/>
            <w:hideMark/>
          </w:tcPr>
          <w:p w14:paraId="4CB4C457"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OX335411.1</w:t>
            </w:r>
          </w:p>
        </w:tc>
        <w:tc>
          <w:tcPr>
            <w:tcW w:w="4153" w:type="dxa"/>
            <w:tcBorders>
              <w:top w:val="nil"/>
              <w:left w:val="nil"/>
              <w:bottom w:val="single" w:sz="12" w:space="0" w:color="auto"/>
              <w:right w:val="single" w:sz="12" w:space="0" w:color="auto"/>
            </w:tcBorders>
            <w:shd w:val="clear" w:color="auto" w:fill="auto"/>
            <w:noWrap/>
            <w:vAlign w:val="bottom"/>
            <w:hideMark/>
          </w:tcPr>
          <w:p w14:paraId="4DDD211C"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Klebsiella phage mtp30</w:t>
            </w:r>
          </w:p>
        </w:tc>
        <w:tc>
          <w:tcPr>
            <w:tcW w:w="2007" w:type="dxa"/>
            <w:tcBorders>
              <w:top w:val="nil"/>
              <w:left w:val="nil"/>
              <w:bottom w:val="single" w:sz="12" w:space="0" w:color="auto"/>
              <w:right w:val="single" w:sz="12" w:space="0" w:color="auto"/>
            </w:tcBorders>
            <w:shd w:val="clear" w:color="auto" w:fill="auto"/>
            <w:noWrap/>
            <w:vAlign w:val="bottom"/>
            <w:hideMark/>
          </w:tcPr>
          <w:p w14:paraId="374C1167" w14:textId="77777777" w:rsidR="00FA0486" w:rsidRDefault="00FA0486" w:rsidP="00426125">
            <w:pPr>
              <w:jc w:val="center"/>
              <w:rPr>
                <w:rFonts w:ascii="Calibri" w:hAnsi="Calibri" w:cs="Calibri"/>
                <w:color w:val="000000"/>
                <w:sz w:val="22"/>
                <w:szCs w:val="22"/>
              </w:rPr>
            </w:pPr>
            <w:r>
              <w:rPr>
                <w:rFonts w:ascii="Calibri" w:hAnsi="Calibri" w:cs="Calibri"/>
                <w:color w:val="000000"/>
                <w:sz w:val="22"/>
                <w:szCs w:val="22"/>
              </w:rPr>
              <w:t>81.5</w:t>
            </w:r>
          </w:p>
        </w:tc>
      </w:tr>
      <w:tr w:rsidR="004C30F9" w14:paraId="636C3031" w14:textId="77777777" w:rsidTr="004C30F9">
        <w:trPr>
          <w:trHeight w:val="310"/>
        </w:trPr>
        <w:tc>
          <w:tcPr>
            <w:tcW w:w="1720" w:type="dxa"/>
            <w:tcBorders>
              <w:top w:val="nil"/>
              <w:left w:val="single" w:sz="12" w:space="0" w:color="auto"/>
              <w:bottom w:val="single" w:sz="12" w:space="0" w:color="auto"/>
              <w:right w:val="single" w:sz="12" w:space="0" w:color="auto"/>
            </w:tcBorders>
            <w:shd w:val="clear" w:color="auto" w:fill="auto"/>
            <w:noWrap/>
            <w:vAlign w:val="bottom"/>
            <w:hideMark/>
          </w:tcPr>
          <w:p w14:paraId="6A3A2AFB"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MZ634346.1</w:t>
            </w:r>
          </w:p>
        </w:tc>
        <w:tc>
          <w:tcPr>
            <w:tcW w:w="4153" w:type="dxa"/>
            <w:tcBorders>
              <w:top w:val="nil"/>
              <w:left w:val="nil"/>
              <w:bottom w:val="single" w:sz="12" w:space="0" w:color="auto"/>
              <w:right w:val="single" w:sz="12" w:space="0" w:color="auto"/>
            </w:tcBorders>
            <w:shd w:val="clear" w:color="auto" w:fill="auto"/>
            <w:noWrap/>
            <w:vAlign w:val="bottom"/>
            <w:hideMark/>
          </w:tcPr>
          <w:p w14:paraId="548FD771"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Klebsiella phage PWKp15</w:t>
            </w:r>
          </w:p>
        </w:tc>
        <w:tc>
          <w:tcPr>
            <w:tcW w:w="2007" w:type="dxa"/>
            <w:tcBorders>
              <w:top w:val="nil"/>
              <w:left w:val="nil"/>
              <w:bottom w:val="single" w:sz="12" w:space="0" w:color="auto"/>
              <w:right w:val="single" w:sz="12" w:space="0" w:color="auto"/>
            </w:tcBorders>
            <w:shd w:val="clear" w:color="auto" w:fill="auto"/>
            <w:noWrap/>
            <w:vAlign w:val="bottom"/>
            <w:hideMark/>
          </w:tcPr>
          <w:p w14:paraId="2D48F859" w14:textId="77777777" w:rsidR="00FA0486" w:rsidRDefault="00FA0486" w:rsidP="00426125">
            <w:pPr>
              <w:jc w:val="center"/>
              <w:rPr>
                <w:rFonts w:ascii="Calibri" w:hAnsi="Calibri" w:cs="Calibri"/>
                <w:color w:val="000000"/>
                <w:sz w:val="22"/>
                <w:szCs w:val="22"/>
              </w:rPr>
            </w:pPr>
            <w:r>
              <w:rPr>
                <w:rFonts w:ascii="Calibri" w:hAnsi="Calibri" w:cs="Calibri"/>
                <w:color w:val="000000"/>
                <w:sz w:val="22"/>
                <w:szCs w:val="22"/>
              </w:rPr>
              <w:t>83.8</w:t>
            </w:r>
          </w:p>
        </w:tc>
      </w:tr>
      <w:tr w:rsidR="004C30F9" w14:paraId="4F37B88A" w14:textId="77777777" w:rsidTr="004C30F9">
        <w:trPr>
          <w:trHeight w:val="310"/>
        </w:trPr>
        <w:tc>
          <w:tcPr>
            <w:tcW w:w="1720" w:type="dxa"/>
            <w:tcBorders>
              <w:top w:val="nil"/>
              <w:left w:val="single" w:sz="12" w:space="0" w:color="auto"/>
              <w:bottom w:val="single" w:sz="12" w:space="0" w:color="auto"/>
              <w:right w:val="single" w:sz="12" w:space="0" w:color="auto"/>
            </w:tcBorders>
            <w:shd w:val="clear" w:color="auto" w:fill="auto"/>
            <w:noWrap/>
            <w:vAlign w:val="bottom"/>
            <w:hideMark/>
          </w:tcPr>
          <w:p w14:paraId="4881BB0A"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MG552615.1</w:t>
            </w:r>
          </w:p>
        </w:tc>
        <w:tc>
          <w:tcPr>
            <w:tcW w:w="4153" w:type="dxa"/>
            <w:tcBorders>
              <w:top w:val="nil"/>
              <w:left w:val="nil"/>
              <w:bottom w:val="single" w:sz="12" w:space="0" w:color="auto"/>
              <w:right w:val="single" w:sz="12" w:space="0" w:color="auto"/>
            </w:tcBorders>
            <w:shd w:val="clear" w:color="auto" w:fill="auto"/>
            <w:noWrap/>
            <w:vAlign w:val="bottom"/>
            <w:hideMark/>
          </w:tcPr>
          <w:p w14:paraId="33F15669"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Klebsiella virus GML-KpCol1</w:t>
            </w:r>
          </w:p>
        </w:tc>
        <w:tc>
          <w:tcPr>
            <w:tcW w:w="2007" w:type="dxa"/>
            <w:tcBorders>
              <w:top w:val="nil"/>
              <w:left w:val="nil"/>
              <w:bottom w:val="single" w:sz="12" w:space="0" w:color="auto"/>
              <w:right w:val="single" w:sz="12" w:space="0" w:color="auto"/>
            </w:tcBorders>
            <w:shd w:val="clear" w:color="auto" w:fill="auto"/>
            <w:noWrap/>
            <w:vAlign w:val="bottom"/>
            <w:hideMark/>
          </w:tcPr>
          <w:p w14:paraId="4C8CC393" w14:textId="77777777" w:rsidR="00FA0486" w:rsidRDefault="00FA0486" w:rsidP="00426125">
            <w:pPr>
              <w:jc w:val="center"/>
              <w:rPr>
                <w:rFonts w:ascii="Calibri" w:hAnsi="Calibri" w:cs="Calibri"/>
                <w:color w:val="000000"/>
                <w:sz w:val="22"/>
                <w:szCs w:val="22"/>
              </w:rPr>
            </w:pPr>
            <w:r>
              <w:rPr>
                <w:rFonts w:ascii="Calibri" w:hAnsi="Calibri" w:cs="Calibri"/>
                <w:color w:val="000000"/>
                <w:sz w:val="22"/>
                <w:szCs w:val="22"/>
              </w:rPr>
              <w:t>85.4</w:t>
            </w:r>
          </w:p>
        </w:tc>
      </w:tr>
      <w:tr w:rsidR="004C30F9" w14:paraId="493608CA" w14:textId="77777777" w:rsidTr="004C30F9">
        <w:trPr>
          <w:trHeight w:val="310"/>
        </w:trPr>
        <w:tc>
          <w:tcPr>
            <w:tcW w:w="1720" w:type="dxa"/>
            <w:tcBorders>
              <w:top w:val="nil"/>
              <w:left w:val="single" w:sz="12" w:space="0" w:color="auto"/>
              <w:bottom w:val="single" w:sz="12" w:space="0" w:color="auto"/>
              <w:right w:val="single" w:sz="12" w:space="0" w:color="auto"/>
            </w:tcBorders>
            <w:shd w:val="clear" w:color="auto" w:fill="auto"/>
            <w:noWrap/>
            <w:vAlign w:val="bottom"/>
            <w:hideMark/>
          </w:tcPr>
          <w:p w14:paraId="27AF73AE"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OL702938.1</w:t>
            </w:r>
          </w:p>
        </w:tc>
        <w:tc>
          <w:tcPr>
            <w:tcW w:w="4153" w:type="dxa"/>
            <w:tcBorders>
              <w:top w:val="nil"/>
              <w:left w:val="nil"/>
              <w:bottom w:val="single" w:sz="12" w:space="0" w:color="auto"/>
              <w:right w:val="single" w:sz="12" w:space="0" w:color="auto"/>
            </w:tcBorders>
            <w:shd w:val="clear" w:color="auto" w:fill="auto"/>
            <w:noWrap/>
            <w:vAlign w:val="bottom"/>
            <w:hideMark/>
          </w:tcPr>
          <w:p w14:paraId="10F5A31F"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Klebsiella phage pK8</w:t>
            </w:r>
          </w:p>
        </w:tc>
        <w:tc>
          <w:tcPr>
            <w:tcW w:w="2007" w:type="dxa"/>
            <w:tcBorders>
              <w:top w:val="nil"/>
              <w:left w:val="nil"/>
              <w:bottom w:val="single" w:sz="12" w:space="0" w:color="auto"/>
              <w:right w:val="single" w:sz="12" w:space="0" w:color="auto"/>
            </w:tcBorders>
            <w:shd w:val="clear" w:color="auto" w:fill="auto"/>
            <w:noWrap/>
            <w:vAlign w:val="bottom"/>
            <w:hideMark/>
          </w:tcPr>
          <w:p w14:paraId="3A7F859F" w14:textId="77777777" w:rsidR="00FA0486" w:rsidRDefault="00FA0486" w:rsidP="00426125">
            <w:pPr>
              <w:jc w:val="center"/>
              <w:rPr>
                <w:rFonts w:ascii="Calibri" w:hAnsi="Calibri" w:cs="Calibri"/>
                <w:color w:val="000000"/>
                <w:sz w:val="22"/>
                <w:szCs w:val="22"/>
              </w:rPr>
            </w:pPr>
            <w:r>
              <w:rPr>
                <w:rFonts w:ascii="Calibri" w:hAnsi="Calibri" w:cs="Calibri"/>
                <w:color w:val="000000"/>
                <w:sz w:val="22"/>
                <w:szCs w:val="22"/>
              </w:rPr>
              <w:t>84.7</w:t>
            </w:r>
          </w:p>
        </w:tc>
      </w:tr>
      <w:tr w:rsidR="004C30F9" w14:paraId="348B8A9C" w14:textId="77777777" w:rsidTr="004C30F9">
        <w:trPr>
          <w:trHeight w:val="310"/>
        </w:trPr>
        <w:tc>
          <w:tcPr>
            <w:tcW w:w="1720" w:type="dxa"/>
            <w:tcBorders>
              <w:top w:val="nil"/>
              <w:left w:val="single" w:sz="12" w:space="0" w:color="auto"/>
              <w:bottom w:val="single" w:sz="12" w:space="0" w:color="auto"/>
              <w:right w:val="single" w:sz="12" w:space="0" w:color="auto"/>
            </w:tcBorders>
            <w:shd w:val="clear" w:color="auto" w:fill="auto"/>
            <w:noWrap/>
            <w:vAlign w:val="bottom"/>
            <w:hideMark/>
          </w:tcPr>
          <w:p w14:paraId="38FC1A08"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MK278861.1</w:t>
            </w:r>
          </w:p>
        </w:tc>
        <w:tc>
          <w:tcPr>
            <w:tcW w:w="4153" w:type="dxa"/>
            <w:tcBorders>
              <w:top w:val="nil"/>
              <w:left w:val="nil"/>
              <w:bottom w:val="single" w:sz="12" w:space="0" w:color="auto"/>
              <w:right w:val="single" w:sz="12" w:space="0" w:color="auto"/>
            </w:tcBorders>
            <w:shd w:val="clear" w:color="auto" w:fill="auto"/>
            <w:noWrap/>
            <w:vAlign w:val="bottom"/>
            <w:hideMark/>
          </w:tcPr>
          <w:p w14:paraId="3A7F66EB"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Klebsiella phage KpKT21phi1</w:t>
            </w:r>
          </w:p>
        </w:tc>
        <w:tc>
          <w:tcPr>
            <w:tcW w:w="2007" w:type="dxa"/>
            <w:tcBorders>
              <w:top w:val="nil"/>
              <w:left w:val="nil"/>
              <w:bottom w:val="single" w:sz="12" w:space="0" w:color="auto"/>
              <w:right w:val="single" w:sz="12" w:space="0" w:color="auto"/>
            </w:tcBorders>
            <w:shd w:val="clear" w:color="auto" w:fill="auto"/>
            <w:noWrap/>
            <w:vAlign w:val="bottom"/>
            <w:hideMark/>
          </w:tcPr>
          <w:p w14:paraId="449C202F" w14:textId="77777777" w:rsidR="00FA0486" w:rsidRDefault="00FA0486" w:rsidP="00426125">
            <w:pPr>
              <w:jc w:val="center"/>
              <w:rPr>
                <w:rFonts w:ascii="Calibri" w:hAnsi="Calibri" w:cs="Calibri"/>
                <w:color w:val="000000"/>
                <w:sz w:val="22"/>
                <w:szCs w:val="22"/>
              </w:rPr>
            </w:pPr>
            <w:r>
              <w:rPr>
                <w:rFonts w:ascii="Calibri" w:hAnsi="Calibri" w:cs="Calibri"/>
                <w:color w:val="000000"/>
                <w:sz w:val="22"/>
                <w:szCs w:val="22"/>
              </w:rPr>
              <w:t>85.4</w:t>
            </w:r>
          </w:p>
        </w:tc>
      </w:tr>
      <w:tr w:rsidR="004C30F9" w14:paraId="22B5E7C8" w14:textId="77777777" w:rsidTr="004C30F9">
        <w:trPr>
          <w:trHeight w:val="310"/>
        </w:trPr>
        <w:tc>
          <w:tcPr>
            <w:tcW w:w="1720" w:type="dxa"/>
            <w:tcBorders>
              <w:top w:val="nil"/>
              <w:left w:val="single" w:sz="12" w:space="0" w:color="auto"/>
              <w:bottom w:val="single" w:sz="12" w:space="0" w:color="auto"/>
              <w:right w:val="single" w:sz="12" w:space="0" w:color="auto"/>
            </w:tcBorders>
            <w:shd w:val="clear" w:color="auto" w:fill="auto"/>
            <w:noWrap/>
            <w:vAlign w:val="bottom"/>
            <w:hideMark/>
          </w:tcPr>
          <w:p w14:paraId="68514CD9"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LR757892.1</w:t>
            </w:r>
          </w:p>
        </w:tc>
        <w:tc>
          <w:tcPr>
            <w:tcW w:w="4153" w:type="dxa"/>
            <w:tcBorders>
              <w:top w:val="nil"/>
              <w:left w:val="nil"/>
              <w:bottom w:val="single" w:sz="12" w:space="0" w:color="auto"/>
              <w:right w:val="single" w:sz="12" w:space="0" w:color="auto"/>
            </w:tcBorders>
            <w:shd w:val="clear" w:color="auto" w:fill="auto"/>
            <w:noWrap/>
            <w:vAlign w:val="bottom"/>
            <w:hideMark/>
          </w:tcPr>
          <w:p w14:paraId="11FE1A4B"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Klebsiella phage vB_KpnS_2811</w:t>
            </w:r>
          </w:p>
        </w:tc>
        <w:tc>
          <w:tcPr>
            <w:tcW w:w="2007" w:type="dxa"/>
            <w:tcBorders>
              <w:top w:val="nil"/>
              <w:left w:val="nil"/>
              <w:bottom w:val="single" w:sz="12" w:space="0" w:color="auto"/>
              <w:right w:val="single" w:sz="12" w:space="0" w:color="auto"/>
            </w:tcBorders>
            <w:shd w:val="clear" w:color="auto" w:fill="auto"/>
            <w:noWrap/>
            <w:vAlign w:val="bottom"/>
            <w:hideMark/>
          </w:tcPr>
          <w:p w14:paraId="5C437394" w14:textId="77777777" w:rsidR="00FA0486" w:rsidRDefault="00FA0486" w:rsidP="00426125">
            <w:pPr>
              <w:jc w:val="center"/>
              <w:rPr>
                <w:rFonts w:ascii="Calibri" w:hAnsi="Calibri" w:cs="Calibri"/>
                <w:color w:val="000000"/>
                <w:sz w:val="22"/>
                <w:szCs w:val="22"/>
              </w:rPr>
            </w:pPr>
            <w:r>
              <w:rPr>
                <w:rFonts w:ascii="Calibri" w:hAnsi="Calibri" w:cs="Calibri"/>
                <w:color w:val="000000"/>
                <w:sz w:val="22"/>
                <w:szCs w:val="22"/>
              </w:rPr>
              <w:t>83.8</w:t>
            </w:r>
          </w:p>
        </w:tc>
      </w:tr>
      <w:tr w:rsidR="004C30F9" w14:paraId="78DD0438" w14:textId="77777777" w:rsidTr="004C30F9">
        <w:trPr>
          <w:trHeight w:val="310"/>
        </w:trPr>
        <w:tc>
          <w:tcPr>
            <w:tcW w:w="1720" w:type="dxa"/>
            <w:tcBorders>
              <w:top w:val="nil"/>
              <w:left w:val="single" w:sz="12" w:space="0" w:color="auto"/>
              <w:bottom w:val="single" w:sz="12" w:space="0" w:color="auto"/>
              <w:right w:val="single" w:sz="12" w:space="0" w:color="auto"/>
            </w:tcBorders>
            <w:shd w:val="clear" w:color="auto" w:fill="auto"/>
            <w:noWrap/>
            <w:vAlign w:val="bottom"/>
            <w:hideMark/>
          </w:tcPr>
          <w:p w14:paraId="3789B687"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MF415412.1</w:t>
            </w:r>
          </w:p>
        </w:tc>
        <w:tc>
          <w:tcPr>
            <w:tcW w:w="4153" w:type="dxa"/>
            <w:tcBorders>
              <w:top w:val="nil"/>
              <w:left w:val="nil"/>
              <w:bottom w:val="single" w:sz="12" w:space="0" w:color="auto"/>
              <w:right w:val="single" w:sz="12" w:space="0" w:color="auto"/>
            </w:tcBorders>
            <w:shd w:val="clear" w:color="auto" w:fill="auto"/>
            <w:noWrap/>
            <w:vAlign w:val="bottom"/>
            <w:hideMark/>
          </w:tcPr>
          <w:p w14:paraId="392C2ED6"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Klebsiella phage KPN</w:t>
            </w:r>
          </w:p>
        </w:tc>
        <w:tc>
          <w:tcPr>
            <w:tcW w:w="2007" w:type="dxa"/>
            <w:tcBorders>
              <w:top w:val="nil"/>
              <w:left w:val="nil"/>
              <w:bottom w:val="single" w:sz="12" w:space="0" w:color="auto"/>
              <w:right w:val="single" w:sz="12" w:space="0" w:color="auto"/>
            </w:tcBorders>
            <w:shd w:val="clear" w:color="auto" w:fill="auto"/>
            <w:noWrap/>
            <w:vAlign w:val="bottom"/>
            <w:hideMark/>
          </w:tcPr>
          <w:p w14:paraId="6F0DA0C1" w14:textId="77777777" w:rsidR="00FA0486" w:rsidRDefault="00FA0486" w:rsidP="00426125">
            <w:pPr>
              <w:jc w:val="center"/>
              <w:rPr>
                <w:rFonts w:ascii="Calibri" w:hAnsi="Calibri" w:cs="Calibri"/>
                <w:color w:val="000000"/>
                <w:sz w:val="22"/>
                <w:szCs w:val="22"/>
              </w:rPr>
            </w:pPr>
            <w:r>
              <w:rPr>
                <w:rFonts w:ascii="Calibri" w:hAnsi="Calibri" w:cs="Calibri"/>
                <w:color w:val="000000"/>
                <w:sz w:val="22"/>
                <w:szCs w:val="22"/>
              </w:rPr>
              <w:t>85.9</w:t>
            </w:r>
          </w:p>
        </w:tc>
      </w:tr>
      <w:tr w:rsidR="004C30F9" w14:paraId="2D17D212" w14:textId="77777777" w:rsidTr="004C30F9">
        <w:trPr>
          <w:trHeight w:val="310"/>
        </w:trPr>
        <w:tc>
          <w:tcPr>
            <w:tcW w:w="1720" w:type="dxa"/>
            <w:tcBorders>
              <w:top w:val="nil"/>
              <w:left w:val="single" w:sz="12" w:space="0" w:color="auto"/>
              <w:bottom w:val="single" w:sz="12" w:space="0" w:color="auto"/>
              <w:right w:val="single" w:sz="12" w:space="0" w:color="auto"/>
            </w:tcBorders>
            <w:shd w:val="clear" w:color="auto" w:fill="auto"/>
            <w:noWrap/>
            <w:vAlign w:val="bottom"/>
            <w:hideMark/>
          </w:tcPr>
          <w:p w14:paraId="51F7DF24"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MZ428222.1</w:t>
            </w:r>
          </w:p>
        </w:tc>
        <w:tc>
          <w:tcPr>
            <w:tcW w:w="4153" w:type="dxa"/>
            <w:tcBorders>
              <w:top w:val="nil"/>
              <w:left w:val="nil"/>
              <w:bottom w:val="single" w:sz="12" w:space="0" w:color="auto"/>
              <w:right w:val="single" w:sz="12" w:space="0" w:color="auto"/>
            </w:tcBorders>
            <w:shd w:val="clear" w:color="auto" w:fill="auto"/>
            <w:noWrap/>
            <w:vAlign w:val="bottom"/>
            <w:hideMark/>
          </w:tcPr>
          <w:p w14:paraId="2D38393A"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Klebsiella phage vB_KpnS-VAC4</w:t>
            </w:r>
          </w:p>
        </w:tc>
        <w:tc>
          <w:tcPr>
            <w:tcW w:w="2007" w:type="dxa"/>
            <w:tcBorders>
              <w:top w:val="nil"/>
              <w:left w:val="nil"/>
              <w:bottom w:val="single" w:sz="12" w:space="0" w:color="auto"/>
              <w:right w:val="single" w:sz="12" w:space="0" w:color="auto"/>
            </w:tcBorders>
            <w:shd w:val="clear" w:color="auto" w:fill="auto"/>
            <w:noWrap/>
            <w:vAlign w:val="bottom"/>
            <w:hideMark/>
          </w:tcPr>
          <w:p w14:paraId="60F8350B" w14:textId="77777777" w:rsidR="00FA0486" w:rsidRDefault="00FA0486" w:rsidP="00426125">
            <w:pPr>
              <w:jc w:val="center"/>
              <w:rPr>
                <w:rFonts w:ascii="Calibri" w:hAnsi="Calibri" w:cs="Calibri"/>
                <w:color w:val="000000"/>
                <w:sz w:val="22"/>
                <w:szCs w:val="22"/>
              </w:rPr>
            </w:pPr>
            <w:r>
              <w:rPr>
                <w:rFonts w:ascii="Calibri" w:hAnsi="Calibri" w:cs="Calibri"/>
                <w:color w:val="000000"/>
                <w:sz w:val="22"/>
                <w:szCs w:val="22"/>
              </w:rPr>
              <w:t>83.4</w:t>
            </w:r>
          </w:p>
        </w:tc>
      </w:tr>
      <w:tr w:rsidR="004C30F9" w14:paraId="09905648" w14:textId="77777777" w:rsidTr="004C30F9">
        <w:trPr>
          <w:trHeight w:val="310"/>
        </w:trPr>
        <w:tc>
          <w:tcPr>
            <w:tcW w:w="1720" w:type="dxa"/>
            <w:tcBorders>
              <w:top w:val="nil"/>
              <w:left w:val="single" w:sz="12" w:space="0" w:color="auto"/>
              <w:bottom w:val="single" w:sz="12" w:space="0" w:color="auto"/>
              <w:right w:val="single" w:sz="12" w:space="0" w:color="auto"/>
            </w:tcBorders>
            <w:shd w:val="clear" w:color="auto" w:fill="auto"/>
            <w:noWrap/>
            <w:vAlign w:val="bottom"/>
            <w:hideMark/>
          </w:tcPr>
          <w:p w14:paraId="05E2C5AC"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MZ428225.1</w:t>
            </w:r>
          </w:p>
        </w:tc>
        <w:tc>
          <w:tcPr>
            <w:tcW w:w="4153" w:type="dxa"/>
            <w:tcBorders>
              <w:top w:val="nil"/>
              <w:left w:val="nil"/>
              <w:bottom w:val="single" w:sz="12" w:space="0" w:color="auto"/>
              <w:right w:val="single" w:sz="12" w:space="0" w:color="auto"/>
            </w:tcBorders>
            <w:shd w:val="clear" w:color="auto" w:fill="auto"/>
            <w:noWrap/>
            <w:vAlign w:val="bottom"/>
            <w:hideMark/>
          </w:tcPr>
          <w:p w14:paraId="67C615BF"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Klebsiella phage vB_KpnS-VAC7</w:t>
            </w:r>
          </w:p>
        </w:tc>
        <w:tc>
          <w:tcPr>
            <w:tcW w:w="2007" w:type="dxa"/>
            <w:tcBorders>
              <w:top w:val="nil"/>
              <w:left w:val="nil"/>
              <w:bottom w:val="single" w:sz="12" w:space="0" w:color="auto"/>
              <w:right w:val="single" w:sz="12" w:space="0" w:color="auto"/>
            </w:tcBorders>
            <w:shd w:val="clear" w:color="auto" w:fill="auto"/>
            <w:noWrap/>
            <w:vAlign w:val="bottom"/>
            <w:hideMark/>
          </w:tcPr>
          <w:p w14:paraId="353D3E6B" w14:textId="77777777" w:rsidR="00FA0486" w:rsidRDefault="00FA0486" w:rsidP="00426125">
            <w:pPr>
              <w:jc w:val="center"/>
              <w:rPr>
                <w:rFonts w:ascii="Calibri" w:hAnsi="Calibri" w:cs="Calibri"/>
                <w:color w:val="000000"/>
                <w:sz w:val="22"/>
                <w:szCs w:val="22"/>
              </w:rPr>
            </w:pPr>
            <w:r>
              <w:rPr>
                <w:rFonts w:ascii="Calibri" w:hAnsi="Calibri" w:cs="Calibri"/>
                <w:color w:val="000000"/>
                <w:sz w:val="22"/>
                <w:szCs w:val="22"/>
              </w:rPr>
              <w:t>86.3</w:t>
            </w:r>
          </w:p>
        </w:tc>
      </w:tr>
      <w:tr w:rsidR="004C30F9" w14:paraId="2C8C1C04" w14:textId="77777777" w:rsidTr="004C30F9">
        <w:trPr>
          <w:trHeight w:val="310"/>
        </w:trPr>
        <w:tc>
          <w:tcPr>
            <w:tcW w:w="1720" w:type="dxa"/>
            <w:tcBorders>
              <w:top w:val="nil"/>
              <w:left w:val="single" w:sz="12" w:space="0" w:color="auto"/>
              <w:bottom w:val="single" w:sz="12" w:space="0" w:color="auto"/>
              <w:right w:val="single" w:sz="12" w:space="0" w:color="auto"/>
            </w:tcBorders>
            <w:shd w:val="clear" w:color="auto" w:fill="auto"/>
            <w:noWrap/>
            <w:vAlign w:val="bottom"/>
            <w:hideMark/>
          </w:tcPr>
          <w:p w14:paraId="014ABF9B"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OQ267592.1</w:t>
            </w:r>
          </w:p>
        </w:tc>
        <w:tc>
          <w:tcPr>
            <w:tcW w:w="4153" w:type="dxa"/>
            <w:tcBorders>
              <w:top w:val="nil"/>
              <w:left w:val="nil"/>
              <w:bottom w:val="single" w:sz="12" w:space="0" w:color="auto"/>
              <w:right w:val="single" w:sz="12" w:space="0" w:color="auto"/>
            </w:tcBorders>
            <w:shd w:val="clear" w:color="auto" w:fill="auto"/>
            <w:noWrap/>
            <w:vAlign w:val="bottom"/>
            <w:hideMark/>
          </w:tcPr>
          <w:p w14:paraId="2BA560AC"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Klebsiella phage phi_KPN_HS3</w:t>
            </w:r>
          </w:p>
        </w:tc>
        <w:tc>
          <w:tcPr>
            <w:tcW w:w="2007" w:type="dxa"/>
            <w:tcBorders>
              <w:top w:val="nil"/>
              <w:left w:val="nil"/>
              <w:bottom w:val="single" w:sz="12" w:space="0" w:color="auto"/>
              <w:right w:val="single" w:sz="12" w:space="0" w:color="auto"/>
            </w:tcBorders>
            <w:shd w:val="clear" w:color="auto" w:fill="auto"/>
            <w:noWrap/>
            <w:vAlign w:val="bottom"/>
            <w:hideMark/>
          </w:tcPr>
          <w:p w14:paraId="027A6548" w14:textId="77777777" w:rsidR="00FA0486" w:rsidRDefault="00FA0486" w:rsidP="00426125">
            <w:pPr>
              <w:jc w:val="center"/>
              <w:rPr>
                <w:rFonts w:ascii="Calibri" w:hAnsi="Calibri" w:cs="Calibri"/>
                <w:color w:val="000000"/>
                <w:sz w:val="22"/>
                <w:szCs w:val="22"/>
              </w:rPr>
            </w:pPr>
            <w:r>
              <w:rPr>
                <w:rFonts w:ascii="Calibri" w:hAnsi="Calibri" w:cs="Calibri"/>
                <w:color w:val="000000"/>
                <w:sz w:val="22"/>
                <w:szCs w:val="22"/>
              </w:rPr>
              <w:t>83.2</w:t>
            </w:r>
          </w:p>
        </w:tc>
      </w:tr>
      <w:tr w:rsidR="004C30F9" w14:paraId="0A197C3C" w14:textId="77777777" w:rsidTr="004C30F9">
        <w:trPr>
          <w:trHeight w:val="310"/>
        </w:trPr>
        <w:tc>
          <w:tcPr>
            <w:tcW w:w="1720" w:type="dxa"/>
            <w:tcBorders>
              <w:top w:val="nil"/>
              <w:left w:val="single" w:sz="12" w:space="0" w:color="auto"/>
              <w:bottom w:val="single" w:sz="12" w:space="0" w:color="auto"/>
              <w:right w:val="single" w:sz="12" w:space="0" w:color="auto"/>
            </w:tcBorders>
            <w:shd w:val="clear" w:color="auto" w:fill="auto"/>
            <w:noWrap/>
            <w:vAlign w:val="bottom"/>
            <w:hideMark/>
          </w:tcPr>
          <w:p w14:paraId="161B7EAB"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ON602741.1</w:t>
            </w:r>
          </w:p>
        </w:tc>
        <w:tc>
          <w:tcPr>
            <w:tcW w:w="4153" w:type="dxa"/>
            <w:tcBorders>
              <w:top w:val="nil"/>
              <w:left w:val="nil"/>
              <w:bottom w:val="single" w:sz="12" w:space="0" w:color="auto"/>
              <w:right w:val="single" w:sz="12" w:space="0" w:color="auto"/>
            </w:tcBorders>
            <w:shd w:val="clear" w:color="auto" w:fill="auto"/>
            <w:noWrap/>
            <w:vAlign w:val="bottom"/>
            <w:hideMark/>
          </w:tcPr>
          <w:p w14:paraId="37D7113E"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Klebsiella phage VLCpiD7a</w:t>
            </w:r>
          </w:p>
        </w:tc>
        <w:tc>
          <w:tcPr>
            <w:tcW w:w="2007" w:type="dxa"/>
            <w:tcBorders>
              <w:top w:val="nil"/>
              <w:left w:val="nil"/>
              <w:bottom w:val="single" w:sz="12" w:space="0" w:color="auto"/>
              <w:right w:val="single" w:sz="12" w:space="0" w:color="auto"/>
            </w:tcBorders>
            <w:shd w:val="clear" w:color="auto" w:fill="auto"/>
            <w:noWrap/>
            <w:vAlign w:val="bottom"/>
            <w:hideMark/>
          </w:tcPr>
          <w:p w14:paraId="50BD52AC" w14:textId="77777777" w:rsidR="00FA0486" w:rsidRDefault="00FA0486" w:rsidP="00426125">
            <w:pPr>
              <w:jc w:val="center"/>
              <w:rPr>
                <w:rFonts w:ascii="Calibri" w:hAnsi="Calibri" w:cs="Calibri"/>
                <w:color w:val="000000"/>
                <w:sz w:val="22"/>
                <w:szCs w:val="22"/>
              </w:rPr>
            </w:pPr>
            <w:r>
              <w:rPr>
                <w:rFonts w:ascii="Calibri" w:hAnsi="Calibri" w:cs="Calibri"/>
                <w:color w:val="000000"/>
                <w:sz w:val="22"/>
                <w:szCs w:val="22"/>
              </w:rPr>
              <w:t>81.1</w:t>
            </w:r>
          </w:p>
        </w:tc>
      </w:tr>
      <w:tr w:rsidR="004C30F9" w14:paraId="04E492BA" w14:textId="77777777" w:rsidTr="004C30F9">
        <w:trPr>
          <w:trHeight w:val="310"/>
        </w:trPr>
        <w:tc>
          <w:tcPr>
            <w:tcW w:w="1720" w:type="dxa"/>
            <w:tcBorders>
              <w:top w:val="nil"/>
              <w:left w:val="single" w:sz="12" w:space="0" w:color="auto"/>
              <w:bottom w:val="single" w:sz="12" w:space="0" w:color="auto"/>
              <w:right w:val="single" w:sz="12" w:space="0" w:color="auto"/>
            </w:tcBorders>
            <w:shd w:val="clear" w:color="auto" w:fill="auto"/>
            <w:noWrap/>
            <w:vAlign w:val="bottom"/>
            <w:hideMark/>
          </w:tcPr>
          <w:p w14:paraId="0EBFC4EB"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MT894005.1</w:t>
            </w:r>
          </w:p>
        </w:tc>
        <w:tc>
          <w:tcPr>
            <w:tcW w:w="4153" w:type="dxa"/>
            <w:tcBorders>
              <w:top w:val="nil"/>
              <w:left w:val="nil"/>
              <w:bottom w:val="single" w:sz="12" w:space="0" w:color="auto"/>
              <w:right w:val="single" w:sz="12" w:space="0" w:color="auto"/>
            </w:tcBorders>
            <w:shd w:val="clear" w:color="auto" w:fill="auto"/>
            <w:noWrap/>
            <w:vAlign w:val="bottom"/>
            <w:hideMark/>
          </w:tcPr>
          <w:p w14:paraId="6DF22AE8"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Klebsiella phage MMBB</w:t>
            </w:r>
          </w:p>
        </w:tc>
        <w:tc>
          <w:tcPr>
            <w:tcW w:w="2007" w:type="dxa"/>
            <w:tcBorders>
              <w:top w:val="nil"/>
              <w:left w:val="nil"/>
              <w:bottom w:val="single" w:sz="12" w:space="0" w:color="auto"/>
              <w:right w:val="single" w:sz="12" w:space="0" w:color="auto"/>
            </w:tcBorders>
            <w:shd w:val="clear" w:color="auto" w:fill="auto"/>
            <w:noWrap/>
            <w:vAlign w:val="bottom"/>
            <w:hideMark/>
          </w:tcPr>
          <w:p w14:paraId="7E6507AE" w14:textId="77777777" w:rsidR="00FA0486" w:rsidRDefault="00FA0486" w:rsidP="00426125">
            <w:pPr>
              <w:jc w:val="center"/>
              <w:rPr>
                <w:rFonts w:ascii="Calibri" w:hAnsi="Calibri" w:cs="Calibri"/>
                <w:color w:val="000000"/>
                <w:sz w:val="22"/>
                <w:szCs w:val="22"/>
              </w:rPr>
            </w:pPr>
            <w:r>
              <w:rPr>
                <w:rFonts w:ascii="Calibri" w:hAnsi="Calibri" w:cs="Calibri"/>
                <w:color w:val="000000"/>
                <w:sz w:val="22"/>
                <w:szCs w:val="22"/>
              </w:rPr>
              <w:t>80.3</w:t>
            </w:r>
          </w:p>
        </w:tc>
      </w:tr>
      <w:tr w:rsidR="004C30F9" w14:paraId="063F5BE1" w14:textId="77777777" w:rsidTr="004C30F9">
        <w:trPr>
          <w:trHeight w:val="310"/>
        </w:trPr>
        <w:tc>
          <w:tcPr>
            <w:tcW w:w="1720" w:type="dxa"/>
            <w:tcBorders>
              <w:top w:val="nil"/>
              <w:left w:val="single" w:sz="12" w:space="0" w:color="auto"/>
              <w:bottom w:val="single" w:sz="12" w:space="0" w:color="auto"/>
              <w:right w:val="single" w:sz="12" w:space="0" w:color="auto"/>
            </w:tcBorders>
            <w:shd w:val="clear" w:color="auto" w:fill="auto"/>
            <w:noWrap/>
            <w:vAlign w:val="bottom"/>
            <w:hideMark/>
          </w:tcPr>
          <w:p w14:paraId="4FDDAE6E"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OX335417.1</w:t>
            </w:r>
          </w:p>
        </w:tc>
        <w:tc>
          <w:tcPr>
            <w:tcW w:w="4153" w:type="dxa"/>
            <w:tcBorders>
              <w:top w:val="nil"/>
              <w:left w:val="nil"/>
              <w:bottom w:val="single" w:sz="12" w:space="0" w:color="auto"/>
              <w:right w:val="single" w:sz="12" w:space="0" w:color="auto"/>
            </w:tcBorders>
            <w:shd w:val="clear" w:color="auto" w:fill="auto"/>
            <w:noWrap/>
            <w:vAlign w:val="bottom"/>
            <w:hideMark/>
          </w:tcPr>
          <w:p w14:paraId="06798908"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Klebsiella phage cp1</w:t>
            </w:r>
          </w:p>
        </w:tc>
        <w:tc>
          <w:tcPr>
            <w:tcW w:w="2007" w:type="dxa"/>
            <w:tcBorders>
              <w:top w:val="nil"/>
              <w:left w:val="nil"/>
              <w:bottom w:val="single" w:sz="12" w:space="0" w:color="auto"/>
              <w:right w:val="single" w:sz="12" w:space="0" w:color="auto"/>
            </w:tcBorders>
            <w:shd w:val="clear" w:color="auto" w:fill="auto"/>
            <w:noWrap/>
            <w:vAlign w:val="bottom"/>
            <w:hideMark/>
          </w:tcPr>
          <w:p w14:paraId="7F8AADED" w14:textId="77777777" w:rsidR="00FA0486" w:rsidRDefault="00FA0486" w:rsidP="00426125">
            <w:pPr>
              <w:jc w:val="center"/>
              <w:rPr>
                <w:rFonts w:ascii="Calibri" w:hAnsi="Calibri" w:cs="Calibri"/>
                <w:color w:val="000000"/>
                <w:sz w:val="22"/>
                <w:szCs w:val="22"/>
              </w:rPr>
            </w:pPr>
            <w:r>
              <w:rPr>
                <w:rFonts w:ascii="Calibri" w:hAnsi="Calibri" w:cs="Calibri"/>
                <w:color w:val="000000"/>
                <w:sz w:val="22"/>
                <w:szCs w:val="22"/>
              </w:rPr>
              <w:t>84.1</w:t>
            </w:r>
          </w:p>
        </w:tc>
      </w:tr>
      <w:tr w:rsidR="004C30F9" w14:paraId="42C979A0" w14:textId="77777777" w:rsidTr="004C30F9">
        <w:trPr>
          <w:trHeight w:val="310"/>
        </w:trPr>
        <w:tc>
          <w:tcPr>
            <w:tcW w:w="1720" w:type="dxa"/>
            <w:tcBorders>
              <w:top w:val="nil"/>
              <w:left w:val="single" w:sz="12" w:space="0" w:color="auto"/>
              <w:bottom w:val="single" w:sz="12" w:space="0" w:color="auto"/>
              <w:right w:val="single" w:sz="12" w:space="0" w:color="auto"/>
            </w:tcBorders>
            <w:shd w:val="clear" w:color="auto" w:fill="auto"/>
            <w:noWrap/>
            <w:vAlign w:val="bottom"/>
            <w:hideMark/>
          </w:tcPr>
          <w:p w14:paraId="47B4871A"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MW655991.1</w:t>
            </w:r>
          </w:p>
        </w:tc>
        <w:tc>
          <w:tcPr>
            <w:tcW w:w="4153" w:type="dxa"/>
            <w:tcBorders>
              <w:top w:val="nil"/>
              <w:left w:val="nil"/>
              <w:bottom w:val="single" w:sz="12" w:space="0" w:color="auto"/>
              <w:right w:val="single" w:sz="12" w:space="0" w:color="auto"/>
            </w:tcBorders>
            <w:shd w:val="clear" w:color="auto" w:fill="auto"/>
            <w:noWrap/>
            <w:vAlign w:val="bottom"/>
            <w:hideMark/>
          </w:tcPr>
          <w:p w14:paraId="73AFCB68"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Klebsiella phage RAD2</w:t>
            </w:r>
          </w:p>
        </w:tc>
        <w:tc>
          <w:tcPr>
            <w:tcW w:w="2007" w:type="dxa"/>
            <w:tcBorders>
              <w:top w:val="nil"/>
              <w:left w:val="nil"/>
              <w:bottom w:val="single" w:sz="12" w:space="0" w:color="auto"/>
              <w:right w:val="single" w:sz="12" w:space="0" w:color="auto"/>
            </w:tcBorders>
            <w:shd w:val="clear" w:color="auto" w:fill="auto"/>
            <w:noWrap/>
            <w:vAlign w:val="bottom"/>
            <w:hideMark/>
          </w:tcPr>
          <w:p w14:paraId="3A1B4241" w14:textId="77777777" w:rsidR="00FA0486" w:rsidRDefault="00FA0486" w:rsidP="00426125">
            <w:pPr>
              <w:jc w:val="center"/>
              <w:rPr>
                <w:rFonts w:ascii="Calibri" w:hAnsi="Calibri" w:cs="Calibri"/>
                <w:color w:val="000000"/>
                <w:sz w:val="22"/>
                <w:szCs w:val="22"/>
              </w:rPr>
            </w:pPr>
            <w:r>
              <w:rPr>
                <w:rFonts w:ascii="Calibri" w:hAnsi="Calibri" w:cs="Calibri"/>
                <w:color w:val="000000"/>
                <w:sz w:val="22"/>
                <w:szCs w:val="22"/>
              </w:rPr>
              <w:t>86.4</w:t>
            </w:r>
          </w:p>
        </w:tc>
      </w:tr>
      <w:tr w:rsidR="004C30F9" w14:paraId="4D1E330F" w14:textId="77777777" w:rsidTr="004C30F9">
        <w:trPr>
          <w:trHeight w:val="310"/>
        </w:trPr>
        <w:tc>
          <w:tcPr>
            <w:tcW w:w="1720" w:type="dxa"/>
            <w:tcBorders>
              <w:top w:val="nil"/>
              <w:left w:val="single" w:sz="12" w:space="0" w:color="auto"/>
              <w:bottom w:val="single" w:sz="12" w:space="0" w:color="auto"/>
              <w:right w:val="single" w:sz="12" w:space="0" w:color="auto"/>
            </w:tcBorders>
            <w:shd w:val="clear" w:color="auto" w:fill="auto"/>
            <w:noWrap/>
            <w:vAlign w:val="bottom"/>
            <w:hideMark/>
          </w:tcPr>
          <w:p w14:paraId="464BC9F0"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OX335381.1</w:t>
            </w:r>
          </w:p>
        </w:tc>
        <w:tc>
          <w:tcPr>
            <w:tcW w:w="4153" w:type="dxa"/>
            <w:tcBorders>
              <w:top w:val="nil"/>
              <w:left w:val="nil"/>
              <w:bottom w:val="single" w:sz="12" w:space="0" w:color="auto"/>
              <w:right w:val="single" w:sz="12" w:space="0" w:color="auto"/>
            </w:tcBorders>
            <w:shd w:val="clear" w:color="auto" w:fill="auto"/>
            <w:noWrap/>
            <w:vAlign w:val="bottom"/>
            <w:hideMark/>
          </w:tcPr>
          <w:p w14:paraId="648EDBB8"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Klebsiella phage cp5</w:t>
            </w:r>
          </w:p>
        </w:tc>
        <w:tc>
          <w:tcPr>
            <w:tcW w:w="2007" w:type="dxa"/>
            <w:tcBorders>
              <w:top w:val="nil"/>
              <w:left w:val="nil"/>
              <w:bottom w:val="single" w:sz="12" w:space="0" w:color="auto"/>
              <w:right w:val="single" w:sz="12" w:space="0" w:color="auto"/>
            </w:tcBorders>
            <w:shd w:val="clear" w:color="auto" w:fill="auto"/>
            <w:noWrap/>
            <w:vAlign w:val="bottom"/>
            <w:hideMark/>
          </w:tcPr>
          <w:p w14:paraId="57901263" w14:textId="77777777" w:rsidR="00FA0486" w:rsidRDefault="00FA0486" w:rsidP="00426125">
            <w:pPr>
              <w:jc w:val="center"/>
              <w:rPr>
                <w:rFonts w:ascii="Calibri" w:hAnsi="Calibri" w:cs="Calibri"/>
                <w:color w:val="000000"/>
                <w:sz w:val="22"/>
                <w:szCs w:val="22"/>
              </w:rPr>
            </w:pPr>
            <w:r>
              <w:rPr>
                <w:rFonts w:ascii="Calibri" w:hAnsi="Calibri" w:cs="Calibri"/>
                <w:color w:val="000000"/>
                <w:sz w:val="22"/>
                <w:szCs w:val="22"/>
              </w:rPr>
              <w:t>86.9</w:t>
            </w:r>
          </w:p>
        </w:tc>
      </w:tr>
      <w:tr w:rsidR="004C30F9" w14:paraId="5B77AAAB" w14:textId="77777777" w:rsidTr="004C30F9">
        <w:trPr>
          <w:trHeight w:val="310"/>
        </w:trPr>
        <w:tc>
          <w:tcPr>
            <w:tcW w:w="1720" w:type="dxa"/>
            <w:tcBorders>
              <w:top w:val="nil"/>
              <w:left w:val="single" w:sz="12" w:space="0" w:color="auto"/>
              <w:bottom w:val="single" w:sz="12" w:space="0" w:color="auto"/>
              <w:right w:val="single" w:sz="12" w:space="0" w:color="auto"/>
            </w:tcBorders>
            <w:shd w:val="clear" w:color="auto" w:fill="auto"/>
            <w:noWrap/>
            <w:vAlign w:val="bottom"/>
            <w:hideMark/>
          </w:tcPr>
          <w:p w14:paraId="1A99B126"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OX335383.1</w:t>
            </w:r>
          </w:p>
        </w:tc>
        <w:tc>
          <w:tcPr>
            <w:tcW w:w="4153" w:type="dxa"/>
            <w:tcBorders>
              <w:top w:val="nil"/>
              <w:left w:val="nil"/>
              <w:bottom w:val="single" w:sz="12" w:space="0" w:color="auto"/>
              <w:right w:val="single" w:sz="12" w:space="0" w:color="auto"/>
            </w:tcBorders>
            <w:shd w:val="clear" w:color="auto" w:fill="auto"/>
            <w:noWrap/>
            <w:vAlign w:val="bottom"/>
            <w:hideMark/>
          </w:tcPr>
          <w:p w14:paraId="152DCB76"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Klebsiella phage cp3</w:t>
            </w:r>
          </w:p>
        </w:tc>
        <w:tc>
          <w:tcPr>
            <w:tcW w:w="2007" w:type="dxa"/>
            <w:tcBorders>
              <w:top w:val="nil"/>
              <w:left w:val="nil"/>
              <w:bottom w:val="single" w:sz="12" w:space="0" w:color="auto"/>
              <w:right w:val="single" w:sz="12" w:space="0" w:color="auto"/>
            </w:tcBorders>
            <w:shd w:val="clear" w:color="auto" w:fill="auto"/>
            <w:noWrap/>
            <w:vAlign w:val="bottom"/>
            <w:hideMark/>
          </w:tcPr>
          <w:p w14:paraId="18E31A61" w14:textId="77777777" w:rsidR="00FA0486" w:rsidRDefault="00FA0486" w:rsidP="00426125">
            <w:pPr>
              <w:jc w:val="center"/>
              <w:rPr>
                <w:rFonts w:ascii="Calibri" w:hAnsi="Calibri" w:cs="Calibri"/>
                <w:color w:val="000000"/>
                <w:sz w:val="22"/>
                <w:szCs w:val="22"/>
              </w:rPr>
            </w:pPr>
            <w:r>
              <w:rPr>
                <w:rFonts w:ascii="Calibri" w:hAnsi="Calibri" w:cs="Calibri"/>
                <w:color w:val="000000"/>
                <w:sz w:val="22"/>
                <w:szCs w:val="22"/>
              </w:rPr>
              <w:t>86.9</w:t>
            </w:r>
          </w:p>
        </w:tc>
      </w:tr>
      <w:tr w:rsidR="004C30F9" w14:paraId="68C8252C" w14:textId="77777777" w:rsidTr="004C30F9">
        <w:trPr>
          <w:trHeight w:val="310"/>
        </w:trPr>
        <w:tc>
          <w:tcPr>
            <w:tcW w:w="1720" w:type="dxa"/>
            <w:tcBorders>
              <w:top w:val="nil"/>
              <w:left w:val="single" w:sz="12" w:space="0" w:color="auto"/>
              <w:bottom w:val="single" w:sz="12" w:space="0" w:color="auto"/>
              <w:right w:val="single" w:sz="12" w:space="0" w:color="auto"/>
            </w:tcBorders>
            <w:shd w:val="clear" w:color="auto" w:fill="auto"/>
            <w:noWrap/>
            <w:vAlign w:val="bottom"/>
            <w:hideMark/>
          </w:tcPr>
          <w:p w14:paraId="18DB3B23"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OP267563.1</w:t>
            </w:r>
          </w:p>
        </w:tc>
        <w:tc>
          <w:tcPr>
            <w:tcW w:w="4153" w:type="dxa"/>
            <w:tcBorders>
              <w:top w:val="nil"/>
              <w:left w:val="nil"/>
              <w:bottom w:val="single" w:sz="12" w:space="0" w:color="auto"/>
              <w:right w:val="single" w:sz="12" w:space="0" w:color="auto"/>
            </w:tcBorders>
            <w:shd w:val="clear" w:color="auto" w:fill="auto"/>
            <w:noWrap/>
            <w:vAlign w:val="bottom"/>
            <w:hideMark/>
          </w:tcPr>
          <w:p w14:paraId="2D787F77"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Klebsiella phage GZ9</w:t>
            </w:r>
          </w:p>
        </w:tc>
        <w:tc>
          <w:tcPr>
            <w:tcW w:w="2007" w:type="dxa"/>
            <w:tcBorders>
              <w:top w:val="nil"/>
              <w:left w:val="nil"/>
              <w:bottom w:val="single" w:sz="12" w:space="0" w:color="auto"/>
              <w:right w:val="single" w:sz="12" w:space="0" w:color="auto"/>
            </w:tcBorders>
            <w:shd w:val="clear" w:color="auto" w:fill="auto"/>
            <w:noWrap/>
            <w:vAlign w:val="bottom"/>
            <w:hideMark/>
          </w:tcPr>
          <w:p w14:paraId="02BEB23B" w14:textId="77777777" w:rsidR="00FA0486" w:rsidRDefault="00FA0486" w:rsidP="00426125">
            <w:pPr>
              <w:jc w:val="center"/>
              <w:rPr>
                <w:rFonts w:ascii="Calibri" w:hAnsi="Calibri" w:cs="Calibri"/>
                <w:color w:val="000000"/>
                <w:sz w:val="22"/>
                <w:szCs w:val="22"/>
              </w:rPr>
            </w:pPr>
            <w:r>
              <w:rPr>
                <w:rFonts w:ascii="Calibri" w:hAnsi="Calibri" w:cs="Calibri"/>
                <w:color w:val="000000"/>
                <w:sz w:val="22"/>
                <w:szCs w:val="22"/>
              </w:rPr>
              <w:t>84.1</w:t>
            </w:r>
          </w:p>
        </w:tc>
      </w:tr>
      <w:tr w:rsidR="004C30F9" w14:paraId="713190F0" w14:textId="77777777" w:rsidTr="004C30F9">
        <w:trPr>
          <w:trHeight w:val="310"/>
        </w:trPr>
        <w:tc>
          <w:tcPr>
            <w:tcW w:w="1720" w:type="dxa"/>
            <w:tcBorders>
              <w:top w:val="nil"/>
              <w:left w:val="single" w:sz="12" w:space="0" w:color="auto"/>
              <w:bottom w:val="single" w:sz="12" w:space="0" w:color="auto"/>
              <w:right w:val="single" w:sz="12" w:space="0" w:color="auto"/>
            </w:tcBorders>
            <w:shd w:val="clear" w:color="auto" w:fill="auto"/>
            <w:noWrap/>
            <w:vAlign w:val="bottom"/>
            <w:hideMark/>
          </w:tcPr>
          <w:p w14:paraId="6146FB7A"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OW251746.1</w:t>
            </w:r>
          </w:p>
        </w:tc>
        <w:tc>
          <w:tcPr>
            <w:tcW w:w="4153" w:type="dxa"/>
            <w:tcBorders>
              <w:top w:val="nil"/>
              <w:left w:val="nil"/>
              <w:bottom w:val="single" w:sz="12" w:space="0" w:color="auto"/>
              <w:right w:val="single" w:sz="12" w:space="0" w:color="auto"/>
            </w:tcBorders>
            <w:shd w:val="clear" w:color="auto" w:fill="auto"/>
            <w:noWrap/>
            <w:vAlign w:val="bottom"/>
            <w:hideMark/>
          </w:tcPr>
          <w:p w14:paraId="7B2A56C7"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Klebsiella phage PSKP16</w:t>
            </w:r>
          </w:p>
        </w:tc>
        <w:tc>
          <w:tcPr>
            <w:tcW w:w="2007" w:type="dxa"/>
            <w:tcBorders>
              <w:top w:val="nil"/>
              <w:left w:val="nil"/>
              <w:bottom w:val="single" w:sz="12" w:space="0" w:color="auto"/>
              <w:right w:val="single" w:sz="12" w:space="0" w:color="auto"/>
            </w:tcBorders>
            <w:shd w:val="clear" w:color="auto" w:fill="auto"/>
            <w:noWrap/>
            <w:vAlign w:val="bottom"/>
            <w:hideMark/>
          </w:tcPr>
          <w:p w14:paraId="224FF9DE" w14:textId="77777777" w:rsidR="00FA0486" w:rsidRDefault="00FA0486" w:rsidP="00426125">
            <w:pPr>
              <w:jc w:val="center"/>
              <w:rPr>
                <w:rFonts w:ascii="Calibri" w:hAnsi="Calibri" w:cs="Calibri"/>
                <w:color w:val="000000"/>
                <w:sz w:val="22"/>
                <w:szCs w:val="22"/>
              </w:rPr>
            </w:pPr>
            <w:r>
              <w:rPr>
                <w:rFonts w:ascii="Calibri" w:hAnsi="Calibri" w:cs="Calibri"/>
                <w:color w:val="000000"/>
                <w:sz w:val="22"/>
                <w:szCs w:val="22"/>
              </w:rPr>
              <w:t>83.4</w:t>
            </w:r>
          </w:p>
        </w:tc>
      </w:tr>
      <w:tr w:rsidR="004C30F9" w14:paraId="00E86835" w14:textId="77777777" w:rsidTr="004C30F9">
        <w:trPr>
          <w:trHeight w:val="310"/>
        </w:trPr>
        <w:tc>
          <w:tcPr>
            <w:tcW w:w="1720" w:type="dxa"/>
            <w:tcBorders>
              <w:top w:val="nil"/>
              <w:left w:val="single" w:sz="12" w:space="0" w:color="auto"/>
              <w:bottom w:val="single" w:sz="12" w:space="0" w:color="auto"/>
              <w:right w:val="single" w:sz="12" w:space="0" w:color="auto"/>
            </w:tcBorders>
            <w:shd w:val="clear" w:color="auto" w:fill="auto"/>
            <w:noWrap/>
            <w:vAlign w:val="bottom"/>
            <w:hideMark/>
          </w:tcPr>
          <w:p w14:paraId="1592387B"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MW672037.1</w:t>
            </w:r>
          </w:p>
        </w:tc>
        <w:tc>
          <w:tcPr>
            <w:tcW w:w="4153" w:type="dxa"/>
            <w:tcBorders>
              <w:top w:val="nil"/>
              <w:left w:val="nil"/>
              <w:bottom w:val="single" w:sz="12" w:space="0" w:color="auto"/>
              <w:right w:val="single" w:sz="12" w:space="0" w:color="auto"/>
            </w:tcBorders>
            <w:shd w:val="clear" w:color="auto" w:fill="auto"/>
            <w:noWrap/>
            <w:vAlign w:val="bottom"/>
            <w:hideMark/>
          </w:tcPr>
          <w:p w14:paraId="258D92BD"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Klebsiella phage B1</w:t>
            </w:r>
          </w:p>
        </w:tc>
        <w:tc>
          <w:tcPr>
            <w:tcW w:w="2007" w:type="dxa"/>
            <w:tcBorders>
              <w:top w:val="nil"/>
              <w:left w:val="nil"/>
              <w:bottom w:val="single" w:sz="12" w:space="0" w:color="auto"/>
              <w:right w:val="single" w:sz="12" w:space="0" w:color="auto"/>
            </w:tcBorders>
            <w:shd w:val="clear" w:color="auto" w:fill="auto"/>
            <w:noWrap/>
            <w:vAlign w:val="bottom"/>
            <w:hideMark/>
          </w:tcPr>
          <w:p w14:paraId="43431E26" w14:textId="77777777" w:rsidR="00FA0486" w:rsidRDefault="00FA0486" w:rsidP="00426125">
            <w:pPr>
              <w:jc w:val="center"/>
              <w:rPr>
                <w:rFonts w:ascii="Calibri" w:hAnsi="Calibri" w:cs="Calibri"/>
                <w:color w:val="000000"/>
                <w:sz w:val="22"/>
                <w:szCs w:val="22"/>
              </w:rPr>
            </w:pPr>
            <w:r>
              <w:rPr>
                <w:rFonts w:ascii="Calibri" w:hAnsi="Calibri" w:cs="Calibri"/>
                <w:color w:val="000000"/>
                <w:sz w:val="22"/>
                <w:szCs w:val="22"/>
              </w:rPr>
              <w:t>85.2</w:t>
            </w:r>
          </w:p>
        </w:tc>
      </w:tr>
      <w:tr w:rsidR="004C30F9" w14:paraId="218604DE" w14:textId="77777777" w:rsidTr="004C30F9">
        <w:trPr>
          <w:trHeight w:val="310"/>
        </w:trPr>
        <w:tc>
          <w:tcPr>
            <w:tcW w:w="1720" w:type="dxa"/>
            <w:tcBorders>
              <w:top w:val="nil"/>
              <w:left w:val="single" w:sz="12" w:space="0" w:color="auto"/>
              <w:bottom w:val="single" w:sz="12" w:space="0" w:color="auto"/>
              <w:right w:val="single" w:sz="12" w:space="0" w:color="auto"/>
            </w:tcBorders>
            <w:shd w:val="clear" w:color="auto" w:fill="auto"/>
            <w:noWrap/>
            <w:vAlign w:val="bottom"/>
            <w:hideMark/>
          </w:tcPr>
          <w:p w14:paraId="6EF268E8"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OM938992.1</w:t>
            </w:r>
          </w:p>
        </w:tc>
        <w:tc>
          <w:tcPr>
            <w:tcW w:w="4153" w:type="dxa"/>
            <w:tcBorders>
              <w:top w:val="nil"/>
              <w:left w:val="nil"/>
              <w:bottom w:val="single" w:sz="12" w:space="0" w:color="auto"/>
              <w:right w:val="single" w:sz="12" w:space="0" w:color="auto"/>
            </w:tcBorders>
            <w:shd w:val="clear" w:color="auto" w:fill="auto"/>
            <w:noWrap/>
            <w:vAlign w:val="bottom"/>
            <w:hideMark/>
          </w:tcPr>
          <w:p w14:paraId="64AF7A33"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Klebsiella phage BMac</w:t>
            </w:r>
          </w:p>
        </w:tc>
        <w:tc>
          <w:tcPr>
            <w:tcW w:w="2007" w:type="dxa"/>
            <w:tcBorders>
              <w:top w:val="nil"/>
              <w:left w:val="nil"/>
              <w:bottom w:val="single" w:sz="12" w:space="0" w:color="auto"/>
              <w:right w:val="single" w:sz="12" w:space="0" w:color="auto"/>
            </w:tcBorders>
            <w:shd w:val="clear" w:color="auto" w:fill="auto"/>
            <w:noWrap/>
            <w:vAlign w:val="bottom"/>
            <w:hideMark/>
          </w:tcPr>
          <w:p w14:paraId="3AEFEDE4" w14:textId="77777777" w:rsidR="00FA0486" w:rsidRDefault="00FA0486" w:rsidP="00426125">
            <w:pPr>
              <w:jc w:val="center"/>
              <w:rPr>
                <w:rFonts w:ascii="Calibri" w:hAnsi="Calibri" w:cs="Calibri"/>
                <w:color w:val="000000"/>
                <w:sz w:val="22"/>
                <w:szCs w:val="22"/>
              </w:rPr>
            </w:pPr>
            <w:r>
              <w:rPr>
                <w:rFonts w:ascii="Calibri" w:hAnsi="Calibri" w:cs="Calibri"/>
                <w:color w:val="000000"/>
                <w:sz w:val="22"/>
                <w:szCs w:val="22"/>
              </w:rPr>
              <w:t>85.9</w:t>
            </w:r>
          </w:p>
        </w:tc>
      </w:tr>
      <w:tr w:rsidR="004C30F9" w14:paraId="75ABDD2A" w14:textId="77777777" w:rsidTr="004C30F9">
        <w:trPr>
          <w:trHeight w:val="310"/>
        </w:trPr>
        <w:tc>
          <w:tcPr>
            <w:tcW w:w="1720" w:type="dxa"/>
            <w:tcBorders>
              <w:top w:val="nil"/>
              <w:left w:val="single" w:sz="12" w:space="0" w:color="auto"/>
              <w:bottom w:val="single" w:sz="12" w:space="0" w:color="auto"/>
              <w:right w:val="single" w:sz="12" w:space="0" w:color="auto"/>
            </w:tcBorders>
            <w:shd w:val="clear" w:color="auto" w:fill="auto"/>
            <w:noWrap/>
            <w:vAlign w:val="bottom"/>
            <w:hideMark/>
          </w:tcPr>
          <w:p w14:paraId="2D75859A"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MZ571833.1</w:t>
            </w:r>
          </w:p>
        </w:tc>
        <w:tc>
          <w:tcPr>
            <w:tcW w:w="4153" w:type="dxa"/>
            <w:tcBorders>
              <w:top w:val="nil"/>
              <w:left w:val="nil"/>
              <w:bottom w:val="single" w:sz="12" w:space="0" w:color="auto"/>
              <w:right w:val="single" w:sz="12" w:space="0" w:color="auto"/>
            </w:tcBorders>
            <w:shd w:val="clear" w:color="auto" w:fill="auto"/>
            <w:noWrap/>
            <w:vAlign w:val="bottom"/>
            <w:hideMark/>
          </w:tcPr>
          <w:p w14:paraId="10932D54"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Klebsiella phage vB_KpnS-VAC112</w:t>
            </w:r>
          </w:p>
        </w:tc>
        <w:tc>
          <w:tcPr>
            <w:tcW w:w="2007" w:type="dxa"/>
            <w:tcBorders>
              <w:top w:val="nil"/>
              <w:left w:val="nil"/>
              <w:bottom w:val="single" w:sz="12" w:space="0" w:color="auto"/>
              <w:right w:val="single" w:sz="12" w:space="0" w:color="auto"/>
            </w:tcBorders>
            <w:shd w:val="clear" w:color="auto" w:fill="auto"/>
            <w:noWrap/>
            <w:vAlign w:val="bottom"/>
            <w:hideMark/>
          </w:tcPr>
          <w:p w14:paraId="793EB4D2" w14:textId="77777777" w:rsidR="00FA0486" w:rsidRDefault="00FA0486" w:rsidP="00426125">
            <w:pPr>
              <w:jc w:val="center"/>
              <w:rPr>
                <w:rFonts w:ascii="Calibri" w:hAnsi="Calibri" w:cs="Calibri"/>
                <w:color w:val="000000"/>
                <w:sz w:val="22"/>
                <w:szCs w:val="22"/>
              </w:rPr>
            </w:pPr>
            <w:r>
              <w:rPr>
                <w:rFonts w:ascii="Calibri" w:hAnsi="Calibri" w:cs="Calibri"/>
                <w:color w:val="000000"/>
                <w:sz w:val="22"/>
                <w:szCs w:val="22"/>
              </w:rPr>
              <w:t>83.4</w:t>
            </w:r>
          </w:p>
        </w:tc>
      </w:tr>
      <w:tr w:rsidR="004C30F9" w14:paraId="2007FFEE" w14:textId="77777777" w:rsidTr="004C30F9">
        <w:trPr>
          <w:trHeight w:val="310"/>
        </w:trPr>
        <w:tc>
          <w:tcPr>
            <w:tcW w:w="1720" w:type="dxa"/>
            <w:tcBorders>
              <w:top w:val="nil"/>
              <w:left w:val="single" w:sz="12" w:space="0" w:color="auto"/>
              <w:bottom w:val="single" w:sz="12" w:space="0" w:color="auto"/>
              <w:right w:val="single" w:sz="12" w:space="0" w:color="auto"/>
            </w:tcBorders>
            <w:shd w:val="clear" w:color="auto" w:fill="auto"/>
            <w:noWrap/>
            <w:vAlign w:val="bottom"/>
            <w:hideMark/>
          </w:tcPr>
          <w:p w14:paraId="5D507E48"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ON881905.1</w:t>
            </w:r>
          </w:p>
        </w:tc>
        <w:tc>
          <w:tcPr>
            <w:tcW w:w="4153" w:type="dxa"/>
            <w:tcBorders>
              <w:top w:val="nil"/>
              <w:left w:val="nil"/>
              <w:bottom w:val="single" w:sz="12" w:space="0" w:color="auto"/>
              <w:right w:val="single" w:sz="12" w:space="0" w:color="auto"/>
            </w:tcBorders>
            <w:shd w:val="clear" w:color="auto" w:fill="auto"/>
            <w:noWrap/>
            <w:vAlign w:val="bottom"/>
            <w:hideMark/>
          </w:tcPr>
          <w:p w14:paraId="74096AE4"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Klebsiella phage vB_KpnS-VAC111</w:t>
            </w:r>
          </w:p>
        </w:tc>
        <w:tc>
          <w:tcPr>
            <w:tcW w:w="2007" w:type="dxa"/>
            <w:tcBorders>
              <w:top w:val="nil"/>
              <w:left w:val="nil"/>
              <w:bottom w:val="single" w:sz="12" w:space="0" w:color="auto"/>
              <w:right w:val="single" w:sz="12" w:space="0" w:color="auto"/>
            </w:tcBorders>
            <w:shd w:val="clear" w:color="auto" w:fill="auto"/>
            <w:noWrap/>
            <w:vAlign w:val="bottom"/>
            <w:hideMark/>
          </w:tcPr>
          <w:p w14:paraId="2856ABC2" w14:textId="77777777" w:rsidR="00FA0486" w:rsidRDefault="00FA0486" w:rsidP="00426125">
            <w:pPr>
              <w:jc w:val="center"/>
              <w:rPr>
                <w:rFonts w:ascii="Calibri" w:hAnsi="Calibri" w:cs="Calibri"/>
                <w:color w:val="000000"/>
                <w:sz w:val="22"/>
                <w:szCs w:val="22"/>
              </w:rPr>
            </w:pPr>
            <w:r>
              <w:rPr>
                <w:rFonts w:ascii="Calibri" w:hAnsi="Calibri" w:cs="Calibri"/>
                <w:color w:val="000000"/>
                <w:sz w:val="22"/>
                <w:szCs w:val="22"/>
              </w:rPr>
              <w:t>81.6</w:t>
            </w:r>
          </w:p>
        </w:tc>
      </w:tr>
      <w:tr w:rsidR="004C30F9" w14:paraId="3E9622AF" w14:textId="77777777" w:rsidTr="004C30F9">
        <w:trPr>
          <w:trHeight w:val="310"/>
        </w:trPr>
        <w:tc>
          <w:tcPr>
            <w:tcW w:w="1720" w:type="dxa"/>
            <w:tcBorders>
              <w:top w:val="nil"/>
              <w:left w:val="single" w:sz="12" w:space="0" w:color="auto"/>
              <w:bottom w:val="single" w:sz="12" w:space="0" w:color="auto"/>
              <w:right w:val="single" w:sz="12" w:space="0" w:color="auto"/>
            </w:tcBorders>
            <w:shd w:val="clear" w:color="auto" w:fill="auto"/>
            <w:noWrap/>
            <w:vAlign w:val="bottom"/>
            <w:hideMark/>
          </w:tcPr>
          <w:p w14:paraId="6DF207C1"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MZ172460.1</w:t>
            </w:r>
          </w:p>
        </w:tc>
        <w:tc>
          <w:tcPr>
            <w:tcW w:w="4153" w:type="dxa"/>
            <w:tcBorders>
              <w:top w:val="nil"/>
              <w:left w:val="nil"/>
              <w:bottom w:val="single" w:sz="12" w:space="0" w:color="auto"/>
              <w:right w:val="single" w:sz="12" w:space="0" w:color="auto"/>
            </w:tcBorders>
            <w:shd w:val="clear" w:color="auto" w:fill="auto"/>
            <w:noWrap/>
            <w:vAlign w:val="bottom"/>
            <w:hideMark/>
          </w:tcPr>
          <w:p w14:paraId="79205D16"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Klebsiella phage BUCT556A</w:t>
            </w:r>
          </w:p>
        </w:tc>
        <w:tc>
          <w:tcPr>
            <w:tcW w:w="2007" w:type="dxa"/>
            <w:tcBorders>
              <w:top w:val="nil"/>
              <w:left w:val="nil"/>
              <w:bottom w:val="single" w:sz="12" w:space="0" w:color="auto"/>
              <w:right w:val="single" w:sz="12" w:space="0" w:color="auto"/>
            </w:tcBorders>
            <w:shd w:val="clear" w:color="auto" w:fill="auto"/>
            <w:noWrap/>
            <w:vAlign w:val="bottom"/>
            <w:hideMark/>
          </w:tcPr>
          <w:p w14:paraId="69A01D6F" w14:textId="77777777" w:rsidR="00FA0486" w:rsidRDefault="00FA0486" w:rsidP="00426125">
            <w:pPr>
              <w:jc w:val="center"/>
              <w:rPr>
                <w:rFonts w:ascii="Calibri" w:hAnsi="Calibri" w:cs="Calibri"/>
                <w:color w:val="000000"/>
                <w:sz w:val="22"/>
                <w:szCs w:val="22"/>
              </w:rPr>
            </w:pPr>
            <w:r>
              <w:rPr>
                <w:rFonts w:ascii="Calibri" w:hAnsi="Calibri" w:cs="Calibri"/>
                <w:color w:val="000000"/>
                <w:sz w:val="22"/>
                <w:szCs w:val="22"/>
              </w:rPr>
              <w:t>81.6</w:t>
            </w:r>
          </w:p>
        </w:tc>
      </w:tr>
      <w:tr w:rsidR="004C30F9" w14:paraId="72ADE35E" w14:textId="77777777" w:rsidTr="004C30F9">
        <w:trPr>
          <w:trHeight w:val="310"/>
        </w:trPr>
        <w:tc>
          <w:tcPr>
            <w:tcW w:w="1720" w:type="dxa"/>
            <w:tcBorders>
              <w:top w:val="nil"/>
              <w:left w:val="single" w:sz="12" w:space="0" w:color="auto"/>
              <w:bottom w:val="single" w:sz="12" w:space="0" w:color="auto"/>
              <w:right w:val="single" w:sz="12" w:space="0" w:color="auto"/>
            </w:tcBorders>
            <w:shd w:val="clear" w:color="auto" w:fill="auto"/>
            <w:noWrap/>
            <w:vAlign w:val="bottom"/>
            <w:hideMark/>
          </w:tcPr>
          <w:p w14:paraId="20BD7AFA"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OK655936.1</w:t>
            </w:r>
          </w:p>
        </w:tc>
        <w:tc>
          <w:tcPr>
            <w:tcW w:w="4153" w:type="dxa"/>
            <w:tcBorders>
              <w:top w:val="nil"/>
              <w:left w:val="nil"/>
              <w:bottom w:val="single" w:sz="12" w:space="0" w:color="auto"/>
              <w:right w:val="single" w:sz="12" w:space="0" w:color="auto"/>
            </w:tcBorders>
            <w:shd w:val="clear" w:color="auto" w:fill="auto"/>
            <w:noWrap/>
            <w:vAlign w:val="bottom"/>
            <w:hideMark/>
          </w:tcPr>
          <w:p w14:paraId="202395C6"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Klebsiella phage phiW14</w:t>
            </w:r>
          </w:p>
        </w:tc>
        <w:tc>
          <w:tcPr>
            <w:tcW w:w="2007" w:type="dxa"/>
            <w:tcBorders>
              <w:top w:val="nil"/>
              <w:left w:val="nil"/>
              <w:bottom w:val="single" w:sz="12" w:space="0" w:color="auto"/>
              <w:right w:val="single" w:sz="12" w:space="0" w:color="auto"/>
            </w:tcBorders>
            <w:shd w:val="clear" w:color="auto" w:fill="auto"/>
            <w:noWrap/>
            <w:vAlign w:val="bottom"/>
            <w:hideMark/>
          </w:tcPr>
          <w:p w14:paraId="10359550" w14:textId="77777777" w:rsidR="00FA0486" w:rsidRDefault="00FA0486" w:rsidP="00426125">
            <w:pPr>
              <w:jc w:val="center"/>
              <w:rPr>
                <w:rFonts w:ascii="Calibri" w:hAnsi="Calibri" w:cs="Calibri"/>
                <w:color w:val="000000"/>
                <w:sz w:val="22"/>
                <w:szCs w:val="22"/>
              </w:rPr>
            </w:pPr>
            <w:r>
              <w:rPr>
                <w:rFonts w:ascii="Calibri" w:hAnsi="Calibri" w:cs="Calibri"/>
                <w:color w:val="000000"/>
                <w:sz w:val="22"/>
                <w:szCs w:val="22"/>
              </w:rPr>
              <w:t>80.3</w:t>
            </w:r>
          </w:p>
        </w:tc>
      </w:tr>
      <w:tr w:rsidR="004C30F9" w14:paraId="3F53202F" w14:textId="77777777" w:rsidTr="004C30F9">
        <w:trPr>
          <w:trHeight w:val="310"/>
        </w:trPr>
        <w:tc>
          <w:tcPr>
            <w:tcW w:w="1720" w:type="dxa"/>
            <w:tcBorders>
              <w:top w:val="nil"/>
              <w:left w:val="single" w:sz="12" w:space="0" w:color="auto"/>
              <w:bottom w:val="single" w:sz="12" w:space="0" w:color="auto"/>
              <w:right w:val="single" w:sz="12" w:space="0" w:color="auto"/>
            </w:tcBorders>
            <w:shd w:val="clear" w:color="auto" w:fill="auto"/>
            <w:noWrap/>
            <w:vAlign w:val="bottom"/>
            <w:hideMark/>
          </w:tcPr>
          <w:p w14:paraId="13F88E07"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OX335386.1</w:t>
            </w:r>
          </w:p>
        </w:tc>
        <w:tc>
          <w:tcPr>
            <w:tcW w:w="4153" w:type="dxa"/>
            <w:tcBorders>
              <w:top w:val="nil"/>
              <w:left w:val="nil"/>
              <w:bottom w:val="single" w:sz="12" w:space="0" w:color="auto"/>
              <w:right w:val="single" w:sz="12" w:space="0" w:color="auto"/>
            </w:tcBorders>
            <w:shd w:val="clear" w:color="auto" w:fill="auto"/>
            <w:noWrap/>
            <w:vAlign w:val="bottom"/>
            <w:hideMark/>
          </w:tcPr>
          <w:p w14:paraId="416D6634"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Klebsiella phage mtp12</w:t>
            </w:r>
          </w:p>
        </w:tc>
        <w:tc>
          <w:tcPr>
            <w:tcW w:w="2007" w:type="dxa"/>
            <w:tcBorders>
              <w:top w:val="nil"/>
              <w:left w:val="nil"/>
              <w:bottom w:val="single" w:sz="12" w:space="0" w:color="auto"/>
              <w:right w:val="single" w:sz="12" w:space="0" w:color="auto"/>
            </w:tcBorders>
            <w:shd w:val="clear" w:color="auto" w:fill="auto"/>
            <w:noWrap/>
            <w:vAlign w:val="bottom"/>
            <w:hideMark/>
          </w:tcPr>
          <w:p w14:paraId="1CF6B38E" w14:textId="77777777" w:rsidR="00FA0486" w:rsidRDefault="00FA0486" w:rsidP="00426125">
            <w:pPr>
              <w:jc w:val="center"/>
              <w:rPr>
                <w:rFonts w:ascii="Calibri" w:hAnsi="Calibri" w:cs="Calibri"/>
                <w:color w:val="000000"/>
                <w:sz w:val="22"/>
                <w:szCs w:val="22"/>
              </w:rPr>
            </w:pPr>
            <w:r>
              <w:rPr>
                <w:rFonts w:ascii="Calibri" w:hAnsi="Calibri" w:cs="Calibri"/>
                <w:color w:val="000000"/>
                <w:sz w:val="22"/>
                <w:szCs w:val="22"/>
              </w:rPr>
              <w:t>83.1</w:t>
            </w:r>
          </w:p>
        </w:tc>
      </w:tr>
      <w:tr w:rsidR="004C30F9" w14:paraId="6B827FF7" w14:textId="77777777" w:rsidTr="004C30F9">
        <w:trPr>
          <w:trHeight w:val="310"/>
        </w:trPr>
        <w:tc>
          <w:tcPr>
            <w:tcW w:w="1720" w:type="dxa"/>
            <w:tcBorders>
              <w:top w:val="nil"/>
              <w:left w:val="single" w:sz="12" w:space="0" w:color="auto"/>
              <w:bottom w:val="single" w:sz="12" w:space="0" w:color="auto"/>
              <w:right w:val="single" w:sz="12" w:space="0" w:color="auto"/>
            </w:tcBorders>
            <w:shd w:val="clear" w:color="auto" w:fill="auto"/>
            <w:noWrap/>
            <w:vAlign w:val="bottom"/>
            <w:hideMark/>
          </w:tcPr>
          <w:p w14:paraId="73067D7E"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MZ428226.1</w:t>
            </w:r>
          </w:p>
        </w:tc>
        <w:tc>
          <w:tcPr>
            <w:tcW w:w="4153" w:type="dxa"/>
            <w:tcBorders>
              <w:top w:val="nil"/>
              <w:left w:val="nil"/>
              <w:bottom w:val="single" w:sz="12" w:space="0" w:color="auto"/>
              <w:right w:val="single" w:sz="12" w:space="0" w:color="auto"/>
            </w:tcBorders>
            <w:shd w:val="clear" w:color="auto" w:fill="auto"/>
            <w:noWrap/>
            <w:vAlign w:val="bottom"/>
            <w:hideMark/>
          </w:tcPr>
          <w:p w14:paraId="5B09437B"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Klebsiella phage vB_KpnS-VAC8</w:t>
            </w:r>
          </w:p>
        </w:tc>
        <w:tc>
          <w:tcPr>
            <w:tcW w:w="2007" w:type="dxa"/>
            <w:tcBorders>
              <w:top w:val="nil"/>
              <w:left w:val="nil"/>
              <w:bottom w:val="single" w:sz="12" w:space="0" w:color="auto"/>
              <w:right w:val="single" w:sz="12" w:space="0" w:color="auto"/>
            </w:tcBorders>
            <w:shd w:val="clear" w:color="auto" w:fill="auto"/>
            <w:noWrap/>
            <w:vAlign w:val="bottom"/>
            <w:hideMark/>
          </w:tcPr>
          <w:p w14:paraId="0D6EB781" w14:textId="77777777" w:rsidR="00FA0486" w:rsidRDefault="00FA0486" w:rsidP="00426125">
            <w:pPr>
              <w:jc w:val="center"/>
              <w:rPr>
                <w:rFonts w:ascii="Calibri" w:hAnsi="Calibri" w:cs="Calibri"/>
                <w:color w:val="000000"/>
                <w:sz w:val="22"/>
                <w:szCs w:val="22"/>
              </w:rPr>
            </w:pPr>
            <w:r>
              <w:rPr>
                <w:rFonts w:ascii="Calibri" w:hAnsi="Calibri" w:cs="Calibri"/>
                <w:color w:val="000000"/>
                <w:sz w:val="22"/>
                <w:szCs w:val="22"/>
              </w:rPr>
              <w:t>84.4</w:t>
            </w:r>
          </w:p>
        </w:tc>
      </w:tr>
      <w:tr w:rsidR="004C30F9" w14:paraId="6B1A1802" w14:textId="77777777" w:rsidTr="004C30F9">
        <w:trPr>
          <w:trHeight w:val="310"/>
        </w:trPr>
        <w:tc>
          <w:tcPr>
            <w:tcW w:w="1720" w:type="dxa"/>
            <w:tcBorders>
              <w:top w:val="nil"/>
              <w:left w:val="single" w:sz="12" w:space="0" w:color="auto"/>
              <w:bottom w:val="single" w:sz="12" w:space="0" w:color="auto"/>
              <w:right w:val="single" w:sz="12" w:space="0" w:color="auto"/>
            </w:tcBorders>
            <w:shd w:val="clear" w:color="auto" w:fill="auto"/>
            <w:noWrap/>
            <w:vAlign w:val="bottom"/>
            <w:hideMark/>
          </w:tcPr>
          <w:p w14:paraId="0874181A"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MZ428227.1</w:t>
            </w:r>
          </w:p>
        </w:tc>
        <w:tc>
          <w:tcPr>
            <w:tcW w:w="4153" w:type="dxa"/>
            <w:tcBorders>
              <w:top w:val="nil"/>
              <w:left w:val="nil"/>
              <w:bottom w:val="single" w:sz="12" w:space="0" w:color="auto"/>
              <w:right w:val="single" w:sz="12" w:space="0" w:color="auto"/>
            </w:tcBorders>
            <w:shd w:val="clear" w:color="auto" w:fill="auto"/>
            <w:noWrap/>
            <w:vAlign w:val="bottom"/>
            <w:hideMark/>
          </w:tcPr>
          <w:p w14:paraId="68CD4A2D"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Klebsiella phage vB_KpnS-VAC10</w:t>
            </w:r>
          </w:p>
        </w:tc>
        <w:tc>
          <w:tcPr>
            <w:tcW w:w="2007" w:type="dxa"/>
            <w:tcBorders>
              <w:top w:val="nil"/>
              <w:left w:val="nil"/>
              <w:bottom w:val="single" w:sz="12" w:space="0" w:color="auto"/>
              <w:right w:val="single" w:sz="12" w:space="0" w:color="auto"/>
            </w:tcBorders>
            <w:shd w:val="clear" w:color="auto" w:fill="auto"/>
            <w:noWrap/>
            <w:vAlign w:val="bottom"/>
            <w:hideMark/>
          </w:tcPr>
          <w:p w14:paraId="26A38B0C" w14:textId="77777777" w:rsidR="00FA0486" w:rsidRDefault="00FA0486" w:rsidP="00426125">
            <w:pPr>
              <w:jc w:val="center"/>
              <w:rPr>
                <w:rFonts w:ascii="Calibri" w:hAnsi="Calibri" w:cs="Calibri"/>
                <w:color w:val="000000"/>
                <w:sz w:val="22"/>
                <w:szCs w:val="22"/>
              </w:rPr>
            </w:pPr>
            <w:r>
              <w:rPr>
                <w:rFonts w:ascii="Calibri" w:hAnsi="Calibri" w:cs="Calibri"/>
                <w:color w:val="000000"/>
                <w:sz w:val="22"/>
                <w:szCs w:val="22"/>
              </w:rPr>
              <w:t>84.9</w:t>
            </w:r>
          </w:p>
        </w:tc>
      </w:tr>
      <w:tr w:rsidR="004C30F9" w14:paraId="6B7CF52C" w14:textId="77777777" w:rsidTr="004C30F9">
        <w:trPr>
          <w:trHeight w:val="310"/>
        </w:trPr>
        <w:tc>
          <w:tcPr>
            <w:tcW w:w="1720" w:type="dxa"/>
            <w:tcBorders>
              <w:top w:val="nil"/>
              <w:left w:val="single" w:sz="12" w:space="0" w:color="auto"/>
              <w:bottom w:val="single" w:sz="12" w:space="0" w:color="auto"/>
              <w:right w:val="single" w:sz="12" w:space="0" w:color="auto"/>
            </w:tcBorders>
            <w:shd w:val="clear" w:color="auto" w:fill="auto"/>
            <w:noWrap/>
            <w:vAlign w:val="bottom"/>
            <w:hideMark/>
          </w:tcPr>
          <w:p w14:paraId="6317FDF5"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MZ428223.1</w:t>
            </w:r>
          </w:p>
        </w:tc>
        <w:tc>
          <w:tcPr>
            <w:tcW w:w="4153" w:type="dxa"/>
            <w:tcBorders>
              <w:top w:val="nil"/>
              <w:left w:val="nil"/>
              <w:bottom w:val="single" w:sz="12" w:space="0" w:color="auto"/>
              <w:right w:val="single" w:sz="12" w:space="0" w:color="auto"/>
            </w:tcBorders>
            <w:shd w:val="clear" w:color="auto" w:fill="auto"/>
            <w:noWrap/>
            <w:vAlign w:val="bottom"/>
            <w:hideMark/>
          </w:tcPr>
          <w:p w14:paraId="2A769C50"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Klebsiella phage vB_KpnS-VAC5</w:t>
            </w:r>
          </w:p>
        </w:tc>
        <w:tc>
          <w:tcPr>
            <w:tcW w:w="2007" w:type="dxa"/>
            <w:tcBorders>
              <w:top w:val="nil"/>
              <w:left w:val="nil"/>
              <w:bottom w:val="single" w:sz="12" w:space="0" w:color="auto"/>
              <w:right w:val="single" w:sz="12" w:space="0" w:color="auto"/>
            </w:tcBorders>
            <w:shd w:val="clear" w:color="auto" w:fill="auto"/>
            <w:noWrap/>
            <w:vAlign w:val="bottom"/>
            <w:hideMark/>
          </w:tcPr>
          <w:p w14:paraId="235769A7" w14:textId="77777777" w:rsidR="00FA0486" w:rsidRDefault="00FA0486" w:rsidP="00426125">
            <w:pPr>
              <w:jc w:val="center"/>
              <w:rPr>
                <w:rFonts w:ascii="Calibri" w:hAnsi="Calibri" w:cs="Calibri"/>
                <w:color w:val="000000"/>
                <w:sz w:val="22"/>
                <w:szCs w:val="22"/>
              </w:rPr>
            </w:pPr>
            <w:r>
              <w:rPr>
                <w:rFonts w:ascii="Calibri" w:hAnsi="Calibri" w:cs="Calibri"/>
                <w:color w:val="000000"/>
                <w:sz w:val="22"/>
                <w:szCs w:val="22"/>
              </w:rPr>
              <w:t>82.0</w:t>
            </w:r>
          </w:p>
        </w:tc>
      </w:tr>
      <w:tr w:rsidR="004C30F9" w14:paraId="2AE5B564" w14:textId="77777777" w:rsidTr="004C30F9">
        <w:trPr>
          <w:trHeight w:val="310"/>
        </w:trPr>
        <w:tc>
          <w:tcPr>
            <w:tcW w:w="1720" w:type="dxa"/>
            <w:tcBorders>
              <w:top w:val="nil"/>
              <w:left w:val="single" w:sz="12" w:space="0" w:color="auto"/>
              <w:bottom w:val="single" w:sz="12" w:space="0" w:color="auto"/>
              <w:right w:val="single" w:sz="12" w:space="0" w:color="auto"/>
            </w:tcBorders>
            <w:shd w:val="clear" w:color="auto" w:fill="auto"/>
            <w:noWrap/>
            <w:vAlign w:val="bottom"/>
            <w:hideMark/>
          </w:tcPr>
          <w:p w14:paraId="33D67A18"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OX335422.1</w:t>
            </w:r>
          </w:p>
        </w:tc>
        <w:tc>
          <w:tcPr>
            <w:tcW w:w="4153" w:type="dxa"/>
            <w:tcBorders>
              <w:top w:val="nil"/>
              <w:left w:val="nil"/>
              <w:bottom w:val="single" w:sz="12" w:space="0" w:color="auto"/>
              <w:right w:val="single" w:sz="12" w:space="0" w:color="auto"/>
            </w:tcBorders>
            <w:shd w:val="clear" w:color="auto" w:fill="auto"/>
            <w:noWrap/>
            <w:vAlign w:val="bottom"/>
            <w:hideMark/>
          </w:tcPr>
          <w:p w14:paraId="4616ADC8"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Klebsiella phage mtp19</w:t>
            </w:r>
          </w:p>
        </w:tc>
        <w:tc>
          <w:tcPr>
            <w:tcW w:w="2007" w:type="dxa"/>
            <w:tcBorders>
              <w:top w:val="nil"/>
              <w:left w:val="nil"/>
              <w:bottom w:val="single" w:sz="12" w:space="0" w:color="auto"/>
              <w:right w:val="single" w:sz="12" w:space="0" w:color="auto"/>
            </w:tcBorders>
            <w:shd w:val="clear" w:color="auto" w:fill="auto"/>
            <w:noWrap/>
            <w:vAlign w:val="bottom"/>
            <w:hideMark/>
          </w:tcPr>
          <w:p w14:paraId="6F159AEF" w14:textId="77777777" w:rsidR="00FA0486" w:rsidRDefault="00FA0486" w:rsidP="00426125">
            <w:pPr>
              <w:jc w:val="center"/>
              <w:rPr>
                <w:rFonts w:ascii="Calibri" w:hAnsi="Calibri" w:cs="Calibri"/>
                <w:color w:val="000000"/>
                <w:sz w:val="22"/>
                <w:szCs w:val="22"/>
              </w:rPr>
            </w:pPr>
            <w:r>
              <w:rPr>
                <w:rFonts w:ascii="Calibri" w:hAnsi="Calibri" w:cs="Calibri"/>
                <w:color w:val="000000"/>
                <w:sz w:val="22"/>
                <w:szCs w:val="22"/>
              </w:rPr>
              <w:t>83.5</w:t>
            </w:r>
          </w:p>
        </w:tc>
      </w:tr>
      <w:tr w:rsidR="004C30F9" w14:paraId="70B38B75" w14:textId="77777777" w:rsidTr="004C30F9">
        <w:trPr>
          <w:trHeight w:val="310"/>
        </w:trPr>
        <w:tc>
          <w:tcPr>
            <w:tcW w:w="1720" w:type="dxa"/>
            <w:tcBorders>
              <w:top w:val="nil"/>
              <w:left w:val="single" w:sz="12" w:space="0" w:color="auto"/>
              <w:bottom w:val="single" w:sz="12" w:space="0" w:color="auto"/>
              <w:right w:val="single" w:sz="12" w:space="0" w:color="auto"/>
            </w:tcBorders>
            <w:shd w:val="clear" w:color="auto" w:fill="auto"/>
            <w:noWrap/>
            <w:vAlign w:val="bottom"/>
            <w:hideMark/>
          </w:tcPr>
          <w:p w14:paraId="496C8CD4"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lastRenderedPageBreak/>
              <w:t>OX335430.1</w:t>
            </w:r>
          </w:p>
        </w:tc>
        <w:tc>
          <w:tcPr>
            <w:tcW w:w="4153" w:type="dxa"/>
            <w:tcBorders>
              <w:top w:val="nil"/>
              <w:left w:val="nil"/>
              <w:bottom w:val="single" w:sz="12" w:space="0" w:color="auto"/>
              <w:right w:val="single" w:sz="12" w:space="0" w:color="auto"/>
            </w:tcBorders>
            <w:shd w:val="clear" w:color="auto" w:fill="auto"/>
            <w:noWrap/>
            <w:vAlign w:val="bottom"/>
            <w:hideMark/>
          </w:tcPr>
          <w:p w14:paraId="64637023"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Klebsiella phage mtp13</w:t>
            </w:r>
          </w:p>
        </w:tc>
        <w:tc>
          <w:tcPr>
            <w:tcW w:w="2007" w:type="dxa"/>
            <w:tcBorders>
              <w:top w:val="nil"/>
              <w:left w:val="nil"/>
              <w:bottom w:val="single" w:sz="12" w:space="0" w:color="auto"/>
              <w:right w:val="single" w:sz="12" w:space="0" w:color="auto"/>
            </w:tcBorders>
            <w:shd w:val="clear" w:color="auto" w:fill="auto"/>
            <w:noWrap/>
            <w:vAlign w:val="bottom"/>
            <w:hideMark/>
          </w:tcPr>
          <w:p w14:paraId="55D1E7B9" w14:textId="77777777" w:rsidR="00FA0486" w:rsidRDefault="00FA0486" w:rsidP="00426125">
            <w:pPr>
              <w:jc w:val="center"/>
              <w:rPr>
                <w:rFonts w:ascii="Calibri" w:hAnsi="Calibri" w:cs="Calibri"/>
                <w:color w:val="000000"/>
                <w:sz w:val="22"/>
                <w:szCs w:val="22"/>
              </w:rPr>
            </w:pPr>
            <w:r>
              <w:rPr>
                <w:rFonts w:ascii="Calibri" w:hAnsi="Calibri" w:cs="Calibri"/>
                <w:color w:val="000000"/>
                <w:sz w:val="22"/>
                <w:szCs w:val="22"/>
              </w:rPr>
              <w:t>84.7</w:t>
            </w:r>
          </w:p>
        </w:tc>
      </w:tr>
      <w:tr w:rsidR="004C30F9" w14:paraId="52D20B6F" w14:textId="77777777" w:rsidTr="004C30F9">
        <w:trPr>
          <w:trHeight w:val="310"/>
        </w:trPr>
        <w:tc>
          <w:tcPr>
            <w:tcW w:w="1720" w:type="dxa"/>
            <w:tcBorders>
              <w:top w:val="nil"/>
              <w:left w:val="single" w:sz="12" w:space="0" w:color="auto"/>
              <w:bottom w:val="single" w:sz="12" w:space="0" w:color="auto"/>
              <w:right w:val="single" w:sz="12" w:space="0" w:color="auto"/>
            </w:tcBorders>
            <w:shd w:val="clear" w:color="auto" w:fill="auto"/>
            <w:noWrap/>
            <w:vAlign w:val="bottom"/>
            <w:hideMark/>
          </w:tcPr>
          <w:p w14:paraId="32F9ECE2"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OL539460.1</w:t>
            </w:r>
          </w:p>
        </w:tc>
        <w:tc>
          <w:tcPr>
            <w:tcW w:w="4153" w:type="dxa"/>
            <w:tcBorders>
              <w:top w:val="nil"/>
              <w:left w:val="nil"/>
              <w:bottom w:val="single" w:sz="12" w:space="0" w:color="auto"/>
              <w:right w:val="single" w:sz="12" w:space="0" w:color="auto"/>
            </w:tcBorders>
            <w:shd w:val="clear" w:color="auto" w:fill="auto"/>
            <w:noWrap/>
            <w:vAlign w:val="bottom"/>
            <w:hideMark/>
          </w:tcPr>
          <w:p w14:paraId="39016ACD"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Klebsiella phage vB_KpnD_FairDinkum</w:t>
            </w:r>
          </w:p>
        </w:tc>
        <w:tc>
          <w:tcPr>
            <w:tcW w:w="2007" w:type="dxa"/>
            <w:tcBorders>
              <w:top w:val="nil"/>
              <w:left w:val="nil"/>
              <w:bottom w:val="single" w:sz="12" w:space="0" w:color="auto"/>
              <w:right w:val="single" w:sz="12" w:space="0" w:color="auto"/>
            </w:tcBorders>
            <w:shd w:val="clear" w:color="auto" w:fill="auto"/>
            <w:noWrap/>
            <w:vAlign w:val="bottom"/>
            <w:hideMark/>
          </w:tcPr>
          <w:p w14:paraId="066B0601" w14:textId="77777777" w:rsidR="00FA0486" w:rsidRDefault="00FA0486" w:rsidP="00426125">
            <w:pPr>
              <w:jc w:val="center"/>
              <w:rPr>
                <w:rFonts w:ascii="Calibri" w:hAnsi="Calibri" w:cs="Calibri"/>
                <w:color w:val="000000"/>
                <w:sz w:val="22"/>
                <w:szCs w:val="22"/>
              </w:rPr>
            </w:pPr>
            <w:r>
              <w:rPr>
                <w:rFonts w:ascii="Calibri" w:hAnsi="Calibri" w:cs="Calibri"/>
                <w:color w:val="000000"/>
                <w:sz w:val="22"/>
                <w:szCs w:val="22"/>
              </w:rPr>
              <w:t>83.7</w:t>
            </w:r>
          </w:p>
        </w:tc>
      </w:tr>
      <w:tr w:rsidR="004C30F9" w14:paraId="0B7C97F1" w14:textId="77777777" w:rsidTr="004C30F9">
        <w:trPr>
          <w:trHeight w:val="310"/>
        </w:trPr>
        <w:tc>
          <w:tcPr>
            <w:tcW w:w="1720" w:type="dxa"/>
            <w:tcBorders>
              <w:top w:val="nil"/>
              <w:left w:val="single" w:sz="12" w:space="0" w:color="auto"/>
              <w:bottom w:val="single" w:sz="12" w:space="0" w:color="auto"/>
              <w:right w:val="single" w:sz="12" w:space="0" w:color="auto"/>
            </w:tcBorders>
            <w:shd w:val="clear" w:color="auto" w:fill="auto"/>
            <w:noWrap/>
            <w:vAlign w:val="bottom"/>
            <w:hideMark/>
          </w:tcPr>
          <w:p w14:paraId="5F0D8E91"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OL539448.1</w:t>
            </w:r>
          </w:p>
        </w:tc>
        <w:tc>
          <w:tcPr>
            <w:tcW w:w="4153" w:type="dxa"/>
            <w:tcBorders>
              <w:top w:val="nil"/>
              <w:left w:val="nil"/>
              <w:bottom w:val="single" w:sz="12" w:space="0" w:color="auto"/>
              <w:right w:val="single" w:sz="12" w:space="0" w:color="auto"/>
            </w:tcBorders>
            <w:shd w:val="clear" w:color="auto" w:fill="auto"/>
            <w:noWrap/>
            <w:vAlign w:val="bottom"/>
            <w:hideMark/>
          </w:tcPr>
          <w:p w14:paraId="26234A70"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Klebsiella phage vB_KpnD_PeteCarol</w:t>
            </w:r>
          </w:p>
        </w:tc>
        <w:tc>
          <w:tcPr>
            <w:tcW w:w="2007" w:type="dxa"/>
            <w:tcBorders>
              <w:top w:val="nil"/>
              <w:left w:val="nil"/>
              <w:bottom w:val="single" w:sz="12" w:space="0" w:color="auto"/>
              <w:right w:val="single" w:sz="12" w:space="0" w:color="auto"/>
            </w:tcBorders>
            <w:shd w:val="clear" w:color="auto" w:fill="auto"/>
            <w:noWrap/>
            <w:vAlign w:val="bottom"/>
            <w:hideMark/>
          </w:tcPr>
          <w:p w14:paraId="32EB6489" w14:textId="77777777" w:rsidR="00FA0486" w:rsidRDefault="00FA0486" w:rsidP="00426125">
            <w:pPr>
              <w:jc w:val="center"/>
              <w:rPr>
                <w:rFonts w:ascii="Calibri" w:hAnsi="Calibri" w:cs="Calibri"/>
                <w:color w:val="000000"/>
                <w:sz w:val="22"/>
                <w:szCs w:val="22"/>
              </w:rPr>
            </w:pPr>
            <w:r>
              <w:rPr>
                <w:rFonts w:ascii="Calibri" w:hAnsi="Calibri" w:cs="Calibri"/>
                <w:color w:val="000000"/>
                <w:sz w:val="22"/>
                <w:szCs w:val="22"/>
              </w:rPr>
              <w:t>82.8</w:t>
            </w:r>
          </w:p>
        </w:tc>
      </w:tr>
      <w:tr w:rsidR="004C30F9" w14:paraId="0EE930F0" w14:textId="77777777" w:rsidTr="004C30F9">
        <w:trPr>
          <w:trHeight w:val="310"/>
        </w:trPr>
        <w:tc>
          <w:tcPr>
            <w:tcW w:w="1720" w:type="dxa"/>
            <w:tcBorders>
              <w:top w:val="nil"/>
              <w:left w:val="single" w:sz="12" w:space="0" w:color="auto"/>
              <w:bottom w:val="single" w:sz="12" w:space="0" w:color="auto"/>
              <w:right w:val="single" w:sz="12" w:space="0" w:color="auto"/>
            </w:tcBorders>
            <w:shd w:val="clear" w:color="auto" w:fill="auto"/>
            <w:noWrap/>
            <w:vAlign w:val="bottom"/>
            <w:hideMark/>
          </w:tcPr>
          <w:p w14:paraId="45DDA68F"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OX335387.1</w:t>
            </w:r>
          </w:p>
        </w:tc>
        <w:tc>
          <w:tcPr>
            <w:tcW w:w="4153" w:type="dxa"/>
            <w:tcBorders>
              <w:top w:val="nil"/>
              <w:left w:val="nil"/>
              <w:bottom w:val="single" w:sz="12" w:space="0" w:color="auto"/>
              <w:right w:val="single" w:sz="12" w:space="0" w:color="auto"/>
            </w:tcBorders>
            <w:shd w:val="clear" w:color="auto" w:fill="auto"/>
            <w:noWrap/>
            <w:vAlign w:val="bottom"/>
            <w:hideMark/>
          </w:tcPr>
          <w:p w14:paraId="634B83A7"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Klebsiella phage mtp31</w:t>
            </w:r>
          </w:p>
        </w:tc>
        <w:tc>
          <w:tcPr>
            <w:tcW w:w="2007" w:type="dxa"/>
            <w:tcBorders>
              <w:top w:val="nil"/>
              <w:left w:val="nil"/>
              <w:bottom w:val="single" w:sz="12" w:space="0" w:color="auto"/>
              <w:right w:val="single" w:sz="12" w:space="0" w:color="auto"/>
            </w:tcBorders>
            <w:shd w:val="clear" w:color="auto" w:fill="auto"/>
            <w:noWrap/>
            <w:vAlign w:val="bottom"/>
            <w:hideMark/>
          </w:tcPr>
          <w:p w14:paraId="6306975A" w14:textId="77777777" w:rsidR="00FA0486" w:rsidRDefault="00FA0486" w:rsidP="00426125">
            <w:pPr>
              <w:jc w:val="center"/>
              <w:rPr>
                <w:rFonts w:ascii="Calibri" w:hAnsi="Calibri" w:cs="Calibri"/>
                <w:color w:val="000000"/>
                <w:sz w:val="22"/>
                <w:szCs w:val="22"/>
              </w:rPr>
            </w:pPr>
            <w:r>
              <w:rPr>
                <w:rFonts w:ascii="Calibri" w:hAnsi="Calibri" w:cs="Calibri"/>
                <w:color w:val="000000"/>
                <w:sz w:val="22"/>
                <w:szCs w:val="22"/>
              </w:rPr>
              <w:t>83.0</w:t>
            </w:r>
          </w:p>
        </w:tc>
      </w:tr>
      <w:tr w:rsidR="004C30F9" w14:paraId="383D2398" w14:textId="77777777" w:rsidTr="004C30F9">
        <w:trPr>
          <w:trHeight w:val="310"/>
        </w:trPr>
        <w:tc>
          <w:tcPr>
            <w:tcW w:w="1720" w:type="dxa"/>
            <w:tcBorders>
              <w:top w:val="nil"/>
              <w:left w:val="single" w:sz="12" w:space="0" w:color="auto"/>
              <w:bottom w:val="single" w:sz="12" w:space="0" w:color="auto"/>
              <w:right w:val="single" w:sz="12" w:space="0" w:color="auto"/>
            </w:tcBorders>
            <w:shd w:val="clear" w:color="auto" w:fill="auto"/>
            <w:noWrap/>
            <w:vAlign w:val="bottom"/>
            <w:hideMark/>
          </w:tcPr>
          <w:p w14:paraId="2307277A"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MZ428228.1</w:t>
            </w:r>
          </w:p>
        </w:tc>
        <w:tc>
          <w:tcPr>
            <w:tcW w:w="4153" w:type="dxa"/>
            <w:tcBorders>
              <w:top w:val="nil"/>
              <w:left w:val="nil"/>
              <w:bottom w:val="single" w:sz="12" w:space="0" w:color="auto"/>
              <w:right w:val="single" w:sz="12" w:space="0" w:color="auto"/>
            </w:tcBorders>
            <w:shd w:val="clear" w:color="auto" w:fill="auto"/>
            <w:noWrap/>
            <w:vAlign w:val="bottom"/>
            <w:hideMark/>
          </w:tcPr>
          <w:p w14:paraId="64824750"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Klebsiella phage vB_KpnS-VAC11</w:t>
            </w:r>
          </w:p>
        </w:tc>
        <w:tc>
          <w:tcPr>
            <w:tcW w:w="2007" w:type="dxa"/>
            <w:tcBorders>
              <w:top w:val="nil"/>
              <w:left w:val="nil"/>
              <w:bottom w:val="single" w:sz="12" w:space="0" w:color="auto"/>
              <w:right w:val="single" w:sz="12" w:space="0" w:color="auto"/>
            </w:tcBorders>
            <w:shd w:val="clear" w:color="auto" w:fill="auto"/>
            <w:noWrap/>
            <w:vAlign w:val="bottom"/>
            <w:hideMark/>
          </w:tcPr>
          <w:p w14:paraId="74F6B9A7" w14:textId="77777777" w:rsidR="00FA0486" w:rsidRDefault="00FA0486" w:rsidP="00426125">
            <w:pPr>
              <w:jc w:val="center"/>
              <w:rPr>
                <w:rFonts w:ascii="Calibri" w:hAnsi="Calibri" w:cs="Calibri"/>
                <w:color w:val="000000"/>
                <w:sz w:val="22"/>
                <w:szCs w:val="22"/>
              </w:rPr>
            </w:pPr>
            <w:r>
              <w:rPr>
                <w:rFonts w:ascii="Calibri" w:hAnsi="Calibri" w:cs="Calibri"/>
                <w:color w:val="000000"/>
                <w:sz w:val="22"/>
                <w:szCs w:val="22"/>
              </w:rPr>
              <w:t>81.6</w:t>
            </w:r>
          </w:p>
        </w:tc>
      </w:tr>
      <w:tr w:rsidR="004C30F9" w14:paraId="2084A568" w14:textId="77777777" w:rsidTr="004C30F9">
        <w:trPr>
          <w:trHeight w:val="310"/>
        </w:trPr>
        <w:tc>
          <w:tcPr>
            <w:tcW w:w="1720" w:type="dxa"/>
            <w:tcBorders>
              <w:top w:val="nil"/>
              <w:left w:val="single" w:sz="12" w:space="0" w:color="auto"/>
              <w:bottom w:val="single" w:sz="12" w:space="0" w:color="auto"/>
              <w:right w:val="single" w:sz="12" w:space="0" w:color="auto"/>
            </w:tcBorders>
            <w:shd w:val="clear" w:color="auto" w:fill="auto"/>
            <w:noWrap/>
            <w:vAlign w:val="bottom"/>
            <w:hideMark/>
          </w:tcPr>
          <w:p w14:paraId="1C8B55AA"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OX335370.1</w:t>
            </w:r>
          </w:p>
        </w:tc>
        <w:tc>
          <w:tcPr>
            <w:tcW w:w="4153" w:type="dxa"/>
            <w:tcBorders>
              <w:top w:val="nil"/>
              <w:left w:val="nil"/>
              <w:bottom w:val="single" w:sz="12" w:space="0" w:color="auto"/>
              <w:right w:val="single" w:sz="12" w:space="0" w:color="auto"/>
            </w:tcBorders>
            <w:shd w:val="clear" w:color="auto" w:fill="auto"/>
            <w:noWrap/>
            <w:vAlign w:val="bottom"/>
            <w:hideMark/>
          </w:tcPr>
          <w:p w14:paraId="28620D43"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Klebsiella phage mtp2</w:t>
            </w:r>
          </w:p>
        </w:tc>
        <w:tc>
          <w:tcPr>
            <w:tcW w:w="2007" w:type="dxa"/>
            <w:tcBorders>
              <w:top w:val="nil"/>
              <w:left w:val="nil"/>
              <w:bottom w:val="single" w:sz="12" w:space="0" w:color="auto"/>
              <w:right w:val="single" w:sz="12" w:space="0" w:color="auto"/>
            </w:tcBorders>
            <w:shd w:val="clear" w:color="auto" w:fill="auto"/>
            <w:noWrap/>
            <w:vAlign w:val="bottom"/>
            <w:hideMark/>
          </w:tcPr>
          <w:p w14:paraId="54A38726" w14:textId="77777777" w:rsidR="00FA0486" w:rsidRDefault="00FA0486" w:rsidP="00426125">
            <w:pPr>
              <w:jc w:val="center"/>
              <w:rPr>
                <w:rFonts w:ascii="Calibri" w:hAnsi="Calibri" w:cs="Calibri"/>
                <w:color w:val="000000"/>
                <w:sz w:val="22"/>
                <w:szCs w:val="22"/>
              </w:rPr>
            </w:pPr>
            <w:r>
              <w:rPr>
                <w:rFonts w:ascii="Calibri" w:hAnsi="Calibri" w:cs="Calibri"/>
                <w:color w:val="000000"/>
                <w:sz w:val="22"/>
                <w:szCs w:val="22"/>
              </w:rPr>
              <w:t>83.1</w:t>
            </w:r>
          </w:p>
        </w:tc>
      </w:tr>
      <w:tr w:rsidR="004C30F9" w14:paraId="3E156A19" w14:textId="77777777" w:rsidTr="004C30F9">
        <w:trPr>
          <w:trHeight w:val="310"/>
        </w:trPr>
        <w:tc>
          <w:tcPr>
            <w:tcW w:w="1720" w:type="dxa"/>
            <w:tcBorders>
              <w:top w:val="nil"/>
              <w:left w:val="single" w:sz="12" w:space="0" w:color="auto"/>
              <w:bottom w:val="single" w:sz="12" w:space="0" w:color="auto"/>
              <w:right w:val="single" w:sz="12" w:space="0" w:color="auto"/>
            </w:tcBorders>
            <w:shd w:val="clear" w:color="auto" w:fill="auto"/>
            <w:noWrap/>
            <w:vAlign w:val="bottom"/>
            <w:hideMark/>
          </w:tcPr>
          <w:p w14:paraId="1BCA5023"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MZ221764.1</w:t>
            </w:r>
          </w:p>
        </w:tc>
        <w:tc>
          <w:tcPr>
            <w:tcW w:w="4153" w:type="dxa"/>
            <w:tcBorders>
              <w:top w:val="nil"/>
              <w:left w:val="nil"/>
              <w:bottom w:val="single" w:sz="12" w:space="0" w:color="auto"/>
              <w:right w:val="single" w:sz="12" w:space="0" w:color="auto"/>
            </w:tcBorders>
            <w:shd w:val="clear" w:color="auto" w:fill="auto"/>
            <w:noWrap/>
            <w:vAlign w:val="bottom"/>
            <w:hideMark/>
          </w:tcPr>
          <w:p w14:paraId="3B7121E3"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Klebsiella phage ABTNL-2</w:t>
            </w:r>
          </w:p>
        </w:tc>
        <w:tc>
          <w:tcPr>
            <w:tcW w:w="2007" w:type="dxa"/>
            <w:tcBorders>
              <w:top w:val="nil"/>
              <w:left w:val="nil"/>
              <w:bottom w:val="single" w:sz="12" w:space="0" w:color="auto"/>
              <w:right w:val="single" w:sz="12" w:space="0" w:color="auto"/>
            </w:tcBorders>
            <w:shd w:val="clear" w:color="auto" w:fill="auto"/>
            <w:noWrap/>
            <w:vAlign w:val="bottom"/>
            <w:hideMark/>
          </w:tcPr>
          <w:p w14:paraId="7E2DCCC4" w14:textId="77777777" w:rsidR="00FA0486" w:rsidRDefault="00FA0486" w:rsidP="00426125">
            <w:pPr>
              <w:jc w:val="center"/>
              <w:rPr>
                <w:rFonts w:ascii="Calibri" w:hAnsi="Calibri" w:cs="Calibri"/>
                <w:color w:val="000000"/>
                <w:sz w:val="22"/>
                <w:szCs w:val="22"/>
              </w:rPr>
            </w:pPr>
            <w:r>
              <w:rPr>
                <w:rFonts w:ascii="Calibri" w:hAnsi="Calibri" w:cs="Calibri"/>
                <w:color w:val="000000"/>
                <w:sz w:val="22"/>
                <w:szCs w:val="22"/>
              </w:rPr>
              <w:t>85.0</w:t>
            </w:r>
          </w:p>
        </w:tc>
      </w:tr>
      <w:tr w:rsidR="004C30F9" w14:paraId="5A62905D" w14:textId="77777777" w:rsidTr="004C30F9">
        <w:trPr>
          <w:trHeight w:val="310"/>
        </w:trPr>
        <w:tc>
          <w:tcPr>
            <w:tcW w:w="1720" w:type="dxa"/>
            <w:tcBorders>
              <w:top w:val="nil"/>
              <w:left w:val="single" w:sz="12" w:space="0" w:color="auto"/>
              <w:bottom w:val="single" w:sz="12" w:space="0" w:color="auto"/>
              <w:right w:val="single" w:sz="12" w:space="0" w:color="auto"/>
            </w:tcBorders>
            <w:shd w:val="clear" w:color="auto" w:fill="auto"/>
            <w:noWrap/>
            <w:vAlign w:val="bottom"/>
            <w:hideMark/>
          </w:tcPr>
          <w:p w14:paraId="56941454"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MH633485.1</w:t>
            </w:r>
          </w:p>
        </w:tc>
        <w:tc>
          <w:tcPr>
            <w:tcW w:w="4153" w:type="dxa"/>
            <w:tcBorders>
              <w:top w:val="nil"/>
              <w:left w:val="nil"/>
              <w:bottom w:val="single" w:sz="12" w:space="0" w:color="auto"/>
              <w:right w:val="single" w:sz="12" w:space="0" w:color="auto"/>
            </w:tcBorders>
            <w:shd w:val="clear" w:color="auto" w:fill="auto"/>
            <w:noWrap/>
            <w:vAlign w:val="bottom"/>
            <w:hideMark/>
          </w:tcPr>
          <w:p w14:paraId="09DCACCA"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Klebsiella phage NJS2</w:t>
            </w:r>
          </w:p>
        </w:tc>
        <w:tc>
          <w:tcPr>
            <w:tcW w:w="2007" w:type="dxa"/>
            <w:tcBorders>
              <w:top w:val="nil"/>
              <w:left w:val="nil"/>
              <w:bottom w:val="single" w:sz="12" w:space="0" w:color="auto"/>
              <w:right w:val="single" w:sz="12" w:space="0" w:color="auto"/>
            </w:tcBorders>
            <w:shd w:val="clear" w:color="auto" w:fill="auto"/>
            <w:noWrap/>
            <w:vAlign w:val="bottom"/>
            <w:hideMark/>
          </w:tcPr>
          <w:p w14:paraId="71DD85CA" w14:textId="77777777" w:rsidR="00FA0486" w:rsidRDefault="00FA0486" w:rsidP="00426125">
            <w:pPr>
              <w:jc w:val="center"/>
              <w:rPr>
                <w:rFonts w:ascii="Calibri" w:hAnsi="Calibri" w:cs="Calibri"/>
                <w:color w:val="000000"/>
                <w:sz w:val="22"/>
                <w:szCs w:val="22"/>
              </w:rPr>
            </w:pPr>
            <w:r>
              <w:rPr>
                <w:rFonts w:ascii="Calibri" w:hAnsi="Calibri" w:cs="Calibri"/>
                <w:color w:val="000000"/>
                <w:sz w:val="22"/>
                <w:szCs w:val="22"/>
              </w:rPr>
              <w:t>85.6</w:t>
            </w:r>
          </w:p>
        </w:tc>
      </w:tr>
      <w:tr w:rsidR="004C30F9" w14:paraId="1D01C589" w14:textId="77777777" w:rsidTr="004C30F9">
        <w:trPr>
          <w:trHeight w:val="310"/>
        </w:trPr>
        <w:tc>
          <w:tcPr>
            <w:tcW w:w="1720" w:type="dxa"/>
            <w:tcBorders>
              <w:top w:val="nil"/>
              <w:left w:val="single" w:sz="12" w:space="0" w:color="auto"/>
              <w:bottom w:val="single" w:sz="12" w:space="0" w:color="auto"/>
              <w:right w:val="single" w:sz="12" w:space="0" w:color="auto"/>
            </w:tcBorders>
            <w:shd w:val="clear" w:color="auto" w:fill="auto"/>
            <w:noWrap/>
            <w:vAlign w:val="bottom"/>
            <w:hideMark/>
          </w:tcPr>
          <w:p w14:paraId="124934E7"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OL674249.1</w:t>
            </w:r>
          </w:p>
        </w:tc>
        <w:tc>
          <w:tcPr>
            <w:tcW w:w="4153" w:type="dxa"/>
            <w:tcBorders>
              <w:top w:val="nil"/>
              <w:left w:val="nil"/>
              <w:bottom w:val="single" w:sz="12" w:space="0" w:color="auto"/>
              <w:right w:val="single" w:sz="12" w:space="0" w:color="auto"/>
            </w:tcBorders>
            <w:shd w:val="clear" w:color="auto" w:fill="auto"/>
            <w:noWrap/>
            <w:vAlign w:val="bottom"/>
            <w:hideMark/>
          </w:tcPr>
          <w:p w14:paraId="1D7F31BA"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Klebsiella phage KpS4</w:t>
            </w:r>
          </w:p>
        </w:tc>
        <w:tc>
          <w:tcPr>
            <w:tcW w:w="2007" w:type="dxa"/>
            <w:tcBorders>
              <w:top w:val="nil"/>
              <w:left w:val="nil"/>
              <w:bottom w:val="single" w:sz="12" w:space="0" w:color="auto"/>
              <w:right w:val="single" w:sz="12" w:space="0" w:color="auto"/>
            </w:tcBorders>
            <w:shd w:val="clear" w:color="auto" w:fill="auto"/>
            <w:noWrap/>
            <w:vAlign w:val="bottom"/>
            <w:hideMark/>
          </w:tcPr>
          <w:p w14:paraId="33A35BB4" w14:textId="77777777" w:rsidR="00FA0486" w:rsidRDefault="00FA0486" w:rsidP="00426125">
            <w:pPr>
              <w:jc w:val="center"/>
              <w:rPr>
                <w:rFonts w:ascii="Calibri" w:hAnsi="Calibri" w:cs="Calibri"/>
                <w:color w:val="000000"/>
                <w:sz w:val="22"/>
                <w:szCs w:val="22"/>
              </w:rPr>
            </w:pPr>
            <w:r>
              <w:rPr>
                <w:rFonts w:ascii="Calibri" w:hAnsi="Calibri" w:cs="Calibri"/>
                <w:color w:val="000000"/>
                <w:sz w:val="22"/>
                <w:szCs w:val="22"/>
              </w:rPr>
              <w:t>81.7</w:t>
            </w:r>
          </w:p>
        </w:tc>
      </w:tr>
      <w:tr w:rsidR="004C30F9" w14:paraId="1321879E" w14:textId="77777777" w:rsidTr="004C30F9">
        <w:trPr>
          <w:trHeight w:val="310"/>
        </w:trPr>
        <w:tc>
          <w:tcPr>
            <w:tcW w:w="1720" w:type="dxa"/>
            <w:tcBorders>
              <w:top w:val="nil"/>
              <w:left w:val="single" w:sz="12" w:space="0" w:color="auto"/>
              <w:bottom w:val="single" w:sz="12" w:space="0" w:color="auto"/>
              <w:right w:val="single" w:sz="12" w:space="0" w:color="auto"/>
            </w:tcBorders>
            <w:shd w:val="clear" w:color="auto" w:fill="auto"/>
            <w:noWrap/>
            <w:vAlign w:val="bottom"/>
            <w:hideMark/>
          </w:tcPr>
          <w:p w14:paraId="6803D4A3"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ON602750.1</w:t>
            </w:r>
          </w:p>
        </w:tc>
        <w:tc>
          <w:tcPr>
            <w:tcW w:w="4153" w:type="dxa"/>
            <w:tcBorders>
              <w:top w:val="nil"/>
              <w:left w:val="nil"/>
              <w:bottom w:val="single" w:sz="12" w:space="0" w:color="auto"/>
              <w:right w:val="single" w:sz="12" w:space="0" w:color="auto"/>
            </w:tcBorders>
            <w:shd w:val="clear" w:color="auto" w:fill="auto"/>
            <w:noWrap/>
            <w:vAlign w:val="bottom"/>
            <w:hideMark/>
          </w:tcPr>
          <w:p w14:paraId="76015012"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Klebsiella phage VLCpiD7b</w:t>
            </w:r>
          </w:p>
        </w:tc>
        <w:tc>
          <w:tcPr>
            <w:tcW w:w="2007" w:type="dxa"/>
            <w:tcBorders>
              <w:top w:val="nil"/>
              <w:left w:val="nil"/>
              <w:bottom w:val="single" w:sz="12" w:space="0" w:color="auto"/>
              <w:right w:val="single" w:sz="12" w:space="0" w:color="auto"/>
            </w:tcBorders>
            <w:shd w:val="clear" w:color="auto" w:fill="auto"/>
            <w:noWrap/>
            <w:vAlign w:val="bottom"/>
            <w:hideMark/>
          </w:tcPr>
          <w:p w14:paraId="2B69C118" w14:textId="77777777" w:rsidR="00FA0486" w:rsidRDefault="00FA0486" w:rsidP="00426125">
            <w:pPr>
              <w:jc w:val="center"/>
              <w:rPr>
                <w:rFonts w:ascii="Calibri" w:hAnsi="Calibri" w:cs="Calibri"/>
                <w:color w:val="000000"/>
                <w:sz w:val="22"/>
                <w:szCs w:val="22"/>
              </w:rPr>
            </w:pPr>
            <w:r>
              <w:rPr>
                <w:rFonts w:ascii="Calibri" w:hAnsi="Calibri" w:cs="Calibri"/>
                <w:color w:val="000000"/>
                <w:sz w:val="22"/>
                <w:szCs w:val="22"/>
              </w:rPr>
              <w:t>85.0</w:t>
            </w:r>
          </w:p>
        </w:tc>
      </w:tr>
      <w:tr w:rsidR="004C30F9" w14:paraId="2243DE55" w14:textId="77777777" w:rsidTr="004C30F9">
        <w:trPr>
          <w:trHeight w:val="310"/>
        </w:trPr>
        <w:tc>
          <w:tcPr>
            <w:tcW w:w="1720" w:type="dxa"/>
            <w:tcBorders>
              <w:top w:val="nil"/>
              <w:left w:val="single" w:sz="12" w:space="0" w:color="auto"/>
              <w:bottom w:val="single" w:sz="12" w:space="0" w:color="auto"/>
              <w:right w:val="single" w:sz="12" w:space="0" w:color="auto"/>
            </w:tcBorders>
            <w:shd w:val="clear" w:color="auto" w:fill="auto"/>
            <w:noWrap/>
            <w:vAlign w:val="bottom"/>
            <w:hideMark/>
          </w:tcPr>
          <w:p w14:paraId="085C8055"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OM938991.1</w:t>
            </w:r>
          </w:p>
        </w:tc>
        <w:tc>
          <w:tcPr>
            <w:tcW w:w="4153" w:type="dxa"/>
            <w:tcBorders>
              <w:top w:val="nil"/>
              <w:left w:val="nil"/>
              <w:bottom w:val="single" w:sz="12" w:space="0" w:color="auto"/>
              <w:right w:val="single" w:sz="12" w:space="0" w:color="auto"/>
            </w:tcBorders>
            <w:shd w:val="clear" w:color="auto" w:fill="auto"/>
            <w:noWrap/>
            <w:vAlign w:val="bottom"/>
            <w:hideMark/>
          </w:tcPr>
          <w:p w14:paraId="5FB3FEBD"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Klebsiella phage NPat</w:t>
            </w:r>
          </w:p>
        </w:tc>
        <w:tc>
          <w:tcPr>
            <w:tcW w:w="2007" w:type="dxa"/>
            <w:tcBorders>
              <w:top w:val="nil"/>
              <w:left w:val="nil"/>
              <w:bottom w:val="single" w:sz="12" w:space="0" w:color="auto"/>
              <w:right w:val="single" w:sz="12" w:space="0" w:color="auto"/>
            </w:tcBorders>
            <w:shd w:val="clear" w:color="auto" w:fill="auto"/>
            <w:noWrap/>
            <w:vAlign w:val="bottom"/>
            <w:hideMark/>
          </w:tcPr>
          <w:p w14:paraId="17408BE7" w14:textId="77777777" w:rsidR="00FA0486" w:rsidRDefault="00FA0486" w:rsidP="00426125">
            <w:pPr>
              <w:jc w:val="center"/>
              <w:rPr>
                <w:rFonts w:ascii="Calibri" w:hAnsi="Calibri" w:cs="Calibri"/>
                <w:color w:val="000000"/>
                <w:sz w:val="22"/>
                <w:szCs w:val="22"/>
              </w:rPr>
            </w:pPr>
            <w:r>
              <w:rPr>
                <w:rFonts w:ascii="Calibri" w:hAnsi="Calibri" w:cs="Calibri"/>
                <w:color w:val="000000"/>
                <w:sz w:val="22"/>
                <w:szCs w:val="22"/>
              </w:rPr>
              <w:t>84.4</w:t>
            </w:r>
          </w:p>
        </w:tc>
      </w:tr>
      <w:tr w:rsidR="004C30F9" w14:paraId="6A868EC9" w14:textId="77777777" w:rsidTr="004C30F9">
        <w:trPr>
          <w:trHeight w:val="310"/>
        </w:trPr>
        <w:tc>
          <w:tcPr>
            <w:tcW w:w="1720" w:type="dxa"/>
            <w:tcBorders>
              <w:top w:val="nil"/>
              <w:left w:val="single" w:sz="12" w:space="0" w:color="auto"/>
              <w:bottom w:val="single" w:sz="12" w:space="0" w:color="auto"/>
              <w:right w:val="single" w:sz="12" w:space="0" w:color="auto"/>
            </w:tcBorders>
            <w:shd w:val="clear" w:color="auto" w:fill="auto"/>
            <w:noWrap/>
            <w:vAlign w:val="bottom"/>
            <w:hideMark/>
          </w:tcPr>
          <w:p w14:paraId="20B52C50"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OQ031071.1</w:t>
            </w:r>
          </w:p>
        </w:tc>
        <w:tc>
          <w:tcPr>
            <w:tcW w:w="4153" w:type="dxa"/>
            <w:tcBorders>
              <w:top w:val="nil"/>
              <w:left w:val="nil"/>
              <w:bottom w:val="single" w:sz="12" w:space="0" w:color="auto"/>
              <w:right w:val="single" w:sz="12" w:space="0" w:color="auto"/>
            </w:tcBorders>
            <w:shd w:val="clear" w:color="auto" w:fill="auto"/>
            <w:noWrap/>
            <w:vAlign w:val="bottom"/>
            <w:hideMark/>
          </w:tcPr>
          <w:p w14:paraId="6171ACD6"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Klebsiella phage KPP2020</w:t>
            </w:r>
          </w:p>
        </w:tc>
        <w:tc>
          <w:tcPr>
            <w:tcW w:w="2007" w:type="dxa"/>
            <w:tcBorders>
              <w:top w:val="nil"/>
              <w:left w:val="nil"/>
              <w:bottom w:val="single" w:sz="12" w:space="0" w:color="auto"/>
              <w:right w:val="single" w:sz="12" w:space="0" w:color="auto"/>
            </w:tcBorders>
            <w:shd w:val="clear" w:color="auto" w:fill="auto"/>
            <w:noWrap/>
            <w:vAlign w:val="bottom"/>
            <w:hideMark/>
          </w:tcPr>
          <w:p w14:paraId="61007B49" w14:textId="77777777" w:rsidR="00FA0486" w:rsidRDefault="00FA0486" w:rsidP="00426125">
            <w:pPr>
              <w:jc w:val="center"/>
              <w:rPr>
                <w:rFonts w:ascii="Calibri" w:hAnsi="Calibri" w:cs="Calibri"/>
                <w:color w:val="000000"/>
                <w:sz w:val="22"/>
                <w:szCs w:val="22"/>
              </w:rPr>
            </w:pPr>
            <w:r>
              <w:rPr>
                <w:rFonts w:ascii="Calibri" w:hAnsi="Calibri" w:cs="Calibri"/>
                <w:color w:val="000000"/>
                <w:sz w:val="22"/>
                <w:szCs w:val="22"/>
              </w:rPr>
              <w:t>85.1</w:t>
            </w:r>
          </w:p>
        </w:tc>
      </w:tr>
      <w:tr w:rsidR="004C30F9" w14:paraId="14220258" w14:textId="77777777" w:rsidTr="004C30F9">
        <w:trPr>
          <w:trHeight w:val="310"/>
        </w:trPr>
        <w:tc>
          <w:tcPr>
            <w:tcW w:w="1720" w:type="dxa"/>
            <w:tcBorders>
              <w:top w:val="nil"/>
              <w:left w:val="single" w:sz="12" w:space="0" w:color="auto"/>
              <w:bottom w:val="single" w:sz="12" w:space="0" w:color="auto"/>
              <w:right w:val="single" w:sz="12" w:space="0" w:color="auto"/>
            </w:tcBorders>
            <w:shd w:val="clear" w:color="auto" w:fill="auto"/>
            <w:noWrap/>
            <w:vAlign w:val="bottom"/>
            <w:hideMark/>
          </w:tcPr>
          <w:p w14:paraId="4720AB1B"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MN395286.1</w:t>
            </w:r>
          </w:p>
        </w:tc>
        <w:tc>
          <w:tcPr>
            <w:tcW w:w="4153" w:type="dxa"/>
            <w:tcBorders>
              <w:top w:val="nil"/>
              <w:left w:val="nil"/>
              <w:bottom w:val="single" w:sz="12" w:space="0" w:color="auto"/>
              <w:right w:val="single" w:sz="12" w:space="0" w:color="auto"/>
            </w:tcBorders>
            <w:shd w:val="clear" w:color="auto" w:fill="auto"/>
            <w:noWrap/>
            <w:vAlign w:val="bottom"/>
            <w:hideMark/>
          </w:tcPr>
          <w:p w14:paraId="4B510ED6"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Klebsiella phage PhiKpNIH-2</w:t>
            </w:r>
          </w:p>
        </w:tc>
        <w:tc>
          <w:tcPr>
            <w:tcW w:w="2007" w:type="dxa"/>
            <w:tcBorders>
              <w:top w:val="nil"/>
              <w:left w:val="nil"/>
              <w:bottom w:val="single" w:sz="12" w:space="0" w:color="auto"/>
              <w:right w:val="single" w:sz="12" w:space="0" w:color="auto"/>
            </w:tcBorders>
            <w:shd w:val="clear" w:color="auto" w:fill="auto"/>
            <w:noWrap/>
            <w:vAlign w:val="bottom"/>
            <w:hideMark/>
          </w:tcPr>
          <w:p w14:paraId="7FB31462" w14:textId="77777777" w:rsidR="00FA0486" w:rsidRDefault="00FA0486" w:rsidP="00426125">
            <w:pPr>
              <w:jc w:val="center"/>
              <w:rPr>
                <w:rFonts w:ascii="Calibri" w:hAnsi="Calibri" w:cs="Calibri"/>
                <w:color w:val="000000"/>
                <w:sz w:val="22"/>
                <w:szCs w:val="22"/>
              </w:rPr>
            </w:pPr>
            <w:r>
              <w:rPr>
                <w:rFonts w:ascii="Calibri" w:hAnsi="Calibri" w:cs="Calibri"/>
                <w:color w:val="000000"/>
                <w:sz w:val="22"/>
                <w:szCs w:val="22"/>
              </w:rPr>
              <w:t>80.7</w:t>
            </w:r>
          </w:p>
        </w:tc>
      </w:tr>
      <w:tr w:rsidR="004C30F9" w14:paraId="7313C1AA" w14:textId="77777777" w:rsidTr="004C30F9">
        <w:trPr>
          <w:trHeight w:val="310"/>
        </w:trPr>
        <w:tc>
          <w:tcPr>
            <w:tcW w:w="1720" w:type="dxa"/>
            <w:tcBorders>
              <w:top w:val="nil"/>
              <w:left w:val="single" w:sz="12" w:space="0" w:color="auto"/>
              <w:bottom w:val="single" w:sz="12" w:space="0" w:color="auto"/>
              <w:right w:val="single" w:sz="12" w:space="0" w:color="auto"/>
            </w:tcBorders>
            <w:shd w:val="clear" w:color="auto" w:fill="auto"/>
            <w:noWrap/>
            <w:vAlign w:val="bottom"/>
            <w:hideMark/>
          </w:tcPr>
          <w:p w14:paraId="77C09E7E"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ON602735.1</w:t>
            </w:r>
          </w:p>
        </w:tc>
        <w:tc>
          <w:tcPr>
            <w:tcW w:w="4153" w:type="dxa"/>
            <w:tcBorders>
              <w:top w:val="nil"/>
              <w:left w:val="nil"/>
              <w:bottom w:val="single" w:sz="12" w:space="0" w:color="auto"/>
              <w:right w:val="single" w:sz="12" w:space="0" w:color="auto"/>
            </w:tcBorders>
            <w:shd w:val="clear" w:color="auto" w:fill="auto"/>
            <w:noWrap/>
            <w:vAlign w:val="bottom"/>
            <w:hideMark/>
          </w:tcPr>
          <w:p w14:paraId="338D2E47"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Klebsiella phage VLCpiD7c</w:t>
            </w:r>
          </w:p>
        </w:tc>
        <w:tc>
          <w:tcPr>
            <w:tcW w:w="2007" w:type="dxa"/>
            <w:tcBorders>
              <w:top w:val="nil"/>
              <w:left w:val="nil"/>
              <w:bottom w:val="single" w:sz="12" w:space="0" w:color="auto"/>
              <w:right w:val="single" w:sz="12" w:space="0" w:color="auto"/>
            </w:tcBorders>
            <w:shd w:val="clear" w:color="auto" w:fill="auto"/>
            <w:noWrap/>
            <w:vAlign w:val="bottom"/>
            <w:hideMark/>
          </w:tcPr>
          <w:p w14:paraId="4A351FDA" w14:textId="77777777" w:rsidR="00FA0486" w:rsidRDefault="00FA0486" w:rsidP="00426125">
            <w:pPr>
              <w:jc w:val="center"/>
              <w:rPr>
                <w:rFonts w:ascii="Calibri" w:hAnsi="Calibri" w:cs="Calibri"/>
                <w:color w:val="000000"/>
                <w:sz w:val="22"/>
                <w:szCs w:val="22"/>
              </w:rPr>
            </w:pPr>
            <w:r>
              <w:rPr>
                <w:rFonts w:ascii="Calibri" w:hAnsi="Calibri" w:cs="Calibri"/>
                <w:color w:val="000000"/>
                <w:sz w:val="22"/>
                <w:szCs w:val="22"/>
              </w:rPr>
              <w:t>81.7</w:t>
            </w:r>
          </w:p>
        </w:tc>
      </w:tr>
      <w:tr w:rsidR="004C30F9" w14:paraId="21752493" w14:textId="77777777" w:rsidTr="004C30F9">
        <w:trPr>
          <w:trHeight w:val="310"/>
        </w:trPr>
        <w:tc>
          <w:tcPr>
            <w:tcW w:w="1720" w:type="dxa"/>
            <w:tcBorders>
              <w:top w:val="nil"/>
              <w:left w:val="single" w:sz="12" w:space="0" w:color="auto"/>
              <w:bottom w:val="single" w:sz="12" w:space="0" w:color="auto"/>
              <w:right w:val="single" w:sz="12" w:space="0" w:color="auto"/>
            </w:tcBorders>
            <w:shd w:val="clear" w:color="auto" w:fill="auto"/>
            <w:noWrap/>
            <w:vAlign w:val="bottom"/>
            <w:hideMark/>
          </w:tcPr>
          <w:p w14:paraId="57F97DEF"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OK138555.1</w:t>
            </w:r>
          </w:p>
        </w:tc>
        <w:tc>
          <w:tcPr>
            <w:tcW w:w="4153" w:type="dxa"/>
            <w:tcBorders>
              <w:top w:val="nil"/>
              <w:left w:val="nil"/>
              <w:bottom w:val="single" w:sz="12" w:space="0" w:color="auto"/>
              <w:right w:val="single" w:sz="12" w:space="0" w:color="auto"/>
            </w:tcBorders>
            <w:shd w:val="clear" w:color="auto" w:fill="auto"/>
            <w:noWrap/>
            <w:vAlign w:val="bottom"/>
            <w:hideMark/>
          </w:tcPr>
          <w:p w14:paraId="19611850"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Klebsiella phage vB_Kp_IME328</w:t>
            </w:r>
          </w:p>
        </w:tc>
        <w:tc>
          <w:tcPr>
            <w:tcW w:w="2007" w:type="dxa"/>
            <w:tcBorders>
              <w:top w:val="nil"/>
              <w:left w:val="nil"/>
              <w:bottom w:val="single" w:sz="12" w:space="0" w:color="auto"/>
              <w:right w:val="single" w:sz="12" w:space="0" w:color="auto"/>
            </w:tcBorders>
            <w:shd w:val="clear" w:color="auto" w:fill="auto"/>
            <w:noWrap/>
            <w:vAlign w:val="bottom"/>
            <w:hideMark/>
          </w:tcPr>
          <w:p w14:paraId="3CEE6A69" w14:textId="77777777" w:rsidR="00FA0486" w:rsidRDefault="00FA0486" w:rsidP="00426125">
            <w:pPr>
              <w:jc w:val="center"/>
              <w:rPr>
                <w:rFonts w:ascii="Calibri" w:hAnsi="Calibri" w:cs="Calibri"/>
                <w:color w:val="000000"/>
                <w:sz w:val="22"/>
                <w:szCs w:val="22"/>
              </w:rPr>
            </w:pPr>
            <w:r>
              <w:rPr>
                <w:rFonts w:ascii="Calibri" w:hAnsi="Calibri" w:cs="Calibri"/>
                <w:color w:val="000000"/>
                <w:sz w:val="22"/>
                <w:szCs w:val="22"/>
              </w:rPr>
              <w:t>86.4</w:t>
            </w:r>
          </w:p>
        </w:tc>
      </w:tr>
      <w:tr w:rsidR="004C30F9" w14:paraId="04A09D6D" w14:textId="77777777" w:rsidTr="004C30F9">
        <w:trPr>
          <w:trHeight w:val="310"/>
        </w:trPr>
        <w:tc>
          <w:tcPr>
            <w:tcW w:w="1720" w:type="dxa"/>
            <w:tcBorders>
              <w:top w:val="nil"/>
              <w:left w:val="single" w:sz="12" w:space="0" w:color="auto"/>
              <w:bottom w:val="single" w:sz="12" w:space="0" w:color="auto"/>
              <w:right w:val="single" w:sz="12" w:space="0" w:color="auto"/>
            </w:tcBorders>
            <w:shd w:val="clear" w:color="auto" w:fill="auto"/>
            <w:noWrap/>
            <w:vAlign w:val="bottom"/>
            <w:hideMark/>
          </w:tcPr>
          <w:p w14:paraId="2608DA7E"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MZ398242.1</w:t>
            </w:r>
          </w:p>
        </w:tc>
        <w:tc>
          <w:tcPr>
            <w:tcW w:w="4153" w:type="dxa"/>
            <w:tcBorders>
              <w:top w:val="nil"/>
              <w:left w:val="nil"/>
              <w:bottom w:val="single" w:sz="12" w:space="0" w:color="auto"/>
              <w:right w:val="single" w:sz="12" w:space="0" w:color="auto"/>
            </w:tcBorders>
            <w:shd w:val="clear" w:color="auto" w:fill="auto"/>
            <w:noWrap/>
            <w:vAlign w:val="bottom"/>
            <w:hideMark/>
          </w:tcPr>
          <w:p w14:paraId="3CB2EB5D"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Klebsiella phage IME268</w:t>
            </w:r>
          </w:p>
        </w:tc>
        <w:tc>
          <w:tcPr>
            <w:tcW w:w="2007" w:type="dxa"/>
            <w:tcBorders>
              <w:top w:val="nil"/>
              <w:left w:val="nil"/>
              <w:bottom w:val="single" w:sz="12" w:space="0" w:color="auto"/>
              <w:right w:val="single" w:sz="12" w:space="0" w:color="auto"/>
            </w:tcBorders>
            <w:shd w:val="clear" w:color="auto" w:fill="auto"/>
            <w:noWrap/>
            <w:vAlign w:val="bottom"/>
            <w:hideMark/>
          </w:tcPr>
          <w:p w14:paraId="36FC3596" w14:textId="77777777" w:rsidR="00FA0486" w:rsidRDefault="00FA0486" w:rsidP="00426125">
            <w:pPr>
              <w:jc w:val="center"/>
              <w:rPr>
                <w:rFonts w:ascii="Calibri" w:hAnsi="Calibri" w:cs="Calibri"/>
                <w:color w:val="000000"/>
                <w:sz w:val="22"/>
                <w:szCs w:val="22"/>
              </w:rPr>
            </w:pPr>
            <w:r>
              <w:rPr>
                <w:rFonts w:ascii="Calibri" w:hAnsi="Calibri" w:cs="Calibri"/>
                <w:color w:val="000000"/>
                <w:sz w:val="22"/>
                <w:szCs w:val="22"/>
              </w:rPr>
              <w:t>83.0</w:t>
            </w:r>
          </w:p>
        </w:tc>
      </w:tr>
      <w:tr w:rsidR="004C30F9" w14:paraId="1C7E47F2" w14:textId="77777777" w:rsidTr="004C30F9">
        <w:trPr>
          <w:trHeight w:val="310"/>
        </w:trPr>
        <w:tc>
          <w:tcPr>
            <w:tcW w:w="1720" w:type="dxa"/>
            <w:tcBorders>
              <w:top w:val="nil"/>
              <w:left w:val="single" w:sz="12" w:space="0" w:color="auto"/>
              <w:bottom w:val="single" w:sz="12" w:space="0" w:color="auto"/>
              <w:right w:val="single" w:sz="12" w:space="0" w:color="auto"/>
            </w:tcBorders>
            <w:shd w:val="clear" w:color="auto" w:fill="auto"/>
            <w:noWrap/>
            <w:vAlign w:val="bottom"/>
            <w:hideMark/>
          </w:tcPr>
          <w:p w14:paraId="20C42196"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OP413832.1</w:t>
            </w:r>
          </w:p>
        </w:tc>
        <w:tc>
          <w:tcPr>
            <w:tcW w:w="4153" w:type="dxa"/>
            <w:tcBorders>
              <w:top w:val="nil"/>
              <w:left w:val="nil"/>
              <w:bottom w:val="single" w:sz="12" w:space="0" w:color="auto"/>
              <w:right w:val="single" w:sz="12" w:space="0" w:color="auto"/>
            </w:tcBorders>
            <w:shd w:val="clear" w:color="auto" w:fill="auto"/>
            <w:noWrap/>
            <w:vAlign w:val="bottom"/>
            <w:hideMark/>
          </w:tcPr>
          <w:p w14:paraId="1F4939CE"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Klebsiella phage pKP-BS317-1.1</w:t>
            </w:r>
          </w:p>
        </w:tc>
        <w:tc>
          <w:tcPr>
            <w:tcW w:w="2007" w:type="dxa"/>
            <w:tcBorders>
              <w:top w:val="nil"/>
              <w:left w:val="nil"/>
              <w:bottom w:val="single" w:sz="12" w:space="0" w:color="auto"/>
              <w:right w:val="single" w:sz="12" w:space="0" w:color="auto"/>
            </w:tcBorders>
            <w:shd w:val="clear" w:color="auto" w:fill="auto"/>
            <w:noWrap/>
            <w:vAlign w:val="bottom"/>
            <w:hideMark/>
          </w:tcPr>
          <w:p w14:paraId="573B6428" w14:textId="77777777" w:rsidR="00FA0486" w:rsidRDefault="00FA0486" w:rsidP="00426125">
            <w:pPr>
              <w:jc w:val="center"/>
              <w:rPr>
                <w:rFonts w:ascii="Calibri" w:hAnsi="Calibri" w:cs="Calibri"/>
                <w:color w:val="000000"/>
                <w:sz w:val="22"/>
                <w:szCs w:val="22"/>
              </w:rPr>
            </w:pPr>
            <w:r>
              <w:rPr>
                <w:rFonts w:ascii="Calibri" w:hAnsi="Calibri" w:cs="Calibri"/>
                <w:color w:val="000000"/>
                <w:sz w:val="22"/>
                <w:szCs w:val="22"/>
              </w:rPr>
              <w:t>83.0</w:t>
            </w:r>
          </w:p>
        </w:tc>
      </w:tr>
      <w:tr w:rsidR="004C30F9" w14:paraId="51C6590C" w14:textId="77777777" w:rsidTr="004C30F9">
        <w:trPr>
          <w:trHeight w:val="310"/>
        </w:trPr>
        <w:tc>
          <w:tcPr>
            <w:tcW w:w="1720" w:type="dxa"/>
            <w:tcBorders>
              <w:top w:val="nil"/>
              <w:left w:val="single" w:sz="12" w:space="0" w:color="auto"/>
              <w:bottom w:val="single" w:sz="12" w:space="0" w:color="auto"/>
              <w:right w:val="single" w:sz="12" w:space="0" w:color="auto"/>
            </w:tcBorders>
            <w:shd w:val="clear" w:color="auto" w:fill="auto"/>
            <w:noWrap/>
            <w:vAlign w:val="bottom"/>
            <w:hideMark/>
          </w:tcPr>
          <w:p w14:paraId="339ADA98"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OL744210.1</w:t>
            </w:r>
          </w:p>
        </w:tc>
        <w:tc>
          <w:tcPr>
            <w:tcW w:w="4153" w:type="dxa"/>
            <w:tcBorders>
              <w:top w:val="nil"/>
              <w:left w:val="nil"/>
              <w:bottom w:val="single" w:sz="12" w:space="0" w:color="auto"/>
              <w:right w:val="single" w:sz="12" w:space="0" w:color="auto"/>
            </w:tcBorders>
            <w:shd w:val="clear" w:color="auto" w:fill="auto"/>
            <w:noWrap/>
            <w:vAlign w:val="bottom"/>
            <w:hideMark/>
          </w:tcPr>
          <w:p w14:paraId="56C0BE3A"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Klebsiella phage vB_KvaS_F1M1D</w:t>
            </w:r>
          </w:p>
        </w:tc>
        <w:tc>
          <w:tcPr>
            <w:tcW w:w="2007" w:type="dxa"/>
            <w:tcBorders>
              <w:top w:val="nil"/>
              <w:left w:val="nil"/>
              <w:bottom w:val="single" w:sz="12" w:space="0" w:color="auto"/>
              <w:right w:val="single" w:sz="12" w:space="0" w:color="auto"/>
            </w:tcBorders>
            <w:shd w:val="clear" w:color="auto" w:fill="auto"/>
            <w:noWrap/>
            <w:vAlign w:val="bottom"/>
            <w:hideMark/>
          </w:tcPr>
          <w:p w14:paraId="3B4E9C13" w14:textId="77777777" w:rsidR="00FA0486" w:rsidRDefault="00FA0486" w:rsidP="00426125">
            <w:pPr>
              <w:jc w:val="center"/>
              <w:rPr>
                <w:rFonts w:ascii="Calibri" w:hAnsi="Calibri" w:cs="Calibri"/>
                <w:color w:val="000000"/>
                <w:sz w:val="22"/>
                <w:szCs w:val="22"/>
              </w:rPr>
            </w:pPr>
            <w:r>
              <w:rPr>
                <w:rFonts w:ascii="Calibri" w:hAnsi="Calibri" w:cs="Calibri"/>
                <w:color w:val="000000"/>
                <w:sz w:val="22"/>
                <w:szCs w:val="22"/>
              </w:rPr>
              <w:t>83.1</w:t>
            </w:r>
          </w:p>
        </w:tc>
      </w:tr>
      <w:tr w:rsidR="004C30F9" w14:paraId="426629C6" w14:textId="77777777" w:rsidTr="004C30F9">
        <w:trPr>
          <w:trHeight w:val="310"/>
        </w:trPr>
        <w:tc>
          <w:tcPr>
            <w:tcW w:w="1720" w:type="dxa"/>
            <w:tcBorders>
              <w:top w:val="nil"/>
              <w:left w:val="single" w:sz="12" w:space="0" w:color="auto"/>
              <w:bottom w:val="single" w:sz="12" w:space="0" w:color="auto"/>
              <w:right w:val="single" w:sz="12" w:space="0" w:color="auto"/>
            </w:tcBorders>
            <w:shd w:val="clear" w:color="auto" w:fill="auto"/>
            <w:noWrap/>
            <w:vAlign w:val="bottom"/>
            <w:hideMark/>
          </w:tcPr>
          <w:p w14:paraId="4152FA86"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OL744213.1</w:t>
            </w:r>
          </w:p>
        </w:tc>
        <w:tc>
          <w:tcPr>
            <w:tcW w:w="4153" w:type="dxa"/>
            <w:tcBorders>
              <w:top w:val="nil"/>
              <w:left w:val="nil"/>
              <w:bottom w:val="single" w:sz="12" w:space="0" w:color="auto"/>
              <w:right w:val="single" w:sz="12" w:space="0" w:color="auto"/>
            </w:tcBorders>
            <w:shd w:val="clear" w:color="auto" w:fill="auto"/>
            <w:noWrap/>
            <w:vAlign w:val="bottom"/>
            <w:hideMark/>
          </w:tcPr>
          <w:p w14:paraId="2761C65D"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Klebsiella phage vB_KvaS_F2M1D</w:t>
            </w:r>
          </w:p>
        </w:tc>
        <w:tc>
          <w:tcPr>
            <w:tcW w:w="2007" w:type="dxa"/>
            <w:tcBorders>
              <w:top w:val="nil"/>
              <w:left w:val="nil"/>
              <w:bottom w:val="single" w:sz="12" w:space="0" w:color="auto"/>
              <w:right w:val="single" w:sz="12" w:space="0" w:color="auto"/>
            </w:tcBorders>
            <w:shd w:val="clear" w:color="auto" w:fill="auto"/>
            <w:noWrap/>
            <w:vAlign w:val="bottom"/>
            <w:hideMark/>
          </w:tcPr>
          <w:p w14:paraId="6D03B5E6" w14:textId="77777777" w:rsidR="00FA0486" w:rsidRDefault="00FA0486" w:rsidP="00426125">
            <w:pPr>
              <w:jc w:val="center"/>
              <w:rPr>
                <w:rFonts w:ascii="Calibri" w:hAnsi="Calibri" w:cs="Calibri"/>
                <w:color w:val="000000"/>
                <w:sz w:val="22"/>
                <w:szCs w:val="22"/>
              </w:rPr>
            </w:pPr>
            <w:r>
              <w:rPr>
                <w:rFonts w:ascii="Calibri" w:hAnsi="Calibri" w:cs="Calibri"/>
                <w:color w:val="000000"/>
                <w:sz w:val="22"/>
                <w:szCs w:val="22"/>
              </w:rPr>
              <w:t>85.3</w:t>
            </w:r>
          </w:p>
        </w:tc>
      </w:tr>
      <w:tr w:rsidR="004C30F9" w14:paraId="7582C18E" w14:textId="77777777" w:rsidTr="004C30F9">
        <w:trPr>
          <w:trHeight w:val="310"/>
        </w:trPr>
        <w:tc>
          <w:tcPr>
            <w:tcW w:w="1720" w:type="dxa"/>
            <w:tcBorders>
              <w:top w:val="nil"/>
              <w:left w:val="single" w:sz="12" w:space="0" w:color="auto"/>
              <w:bottom w:val="single" w:sz="12" w:space="0" w:color="auto"/>
              <w:right w:val="single" w:sz="12" w:space="0" w:color="auto"/>
            </w:tcBorders>
            <w:shd w:val="clear" w:color="auto" w:fill="auto"/>
            <w:noWrap/>
            <w:vAlign w:val="bottom"/>
            <w:hideMark/>
          </w:tcPr>
          <w:p w14:paraId="645D5616"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MZ428221.1</w:t>
            </w:r>
          </w:p>
        </w:tc>
        <w:tc>
          <w:tcPr>
            <w:tcW w:w="4153" w:type="dxa"/>
            <w:tcBorders>
              <w:top w:val="nil"/>
              <w:left w:val="nil"/>
              <w:bottom w:val="single" w:sz="12" w:space="0" w:color="auto"/>
              <w:right w:val="single" w:sz="12" w:space="0" w:color="auto"/>
            </w:tcBorders>
            <w:shd w:val="clear" w:color="auto" w:fill="auto"/>
            <w:noWrap/>
            <w:vAlign w:val="bottom"/>
            <w:hideMark/>
          </w:tcPr>
          <w:p w14:paraId="6BBC7CEE"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Klebsiella phage vB_KpnS-VAC2</w:t>
            </w:r>
          </w:p>
        </w:tc>
        <w:tc>
          <w:tcPr>
            <w:tcW w:w="2007" w:type="dxa"/>
            <w:tcBorders>
              <w:top w:val="nil"/>
              <w:left w:val="nil"/>
              <w:bottom w:val="single" w:sz="12" w:space="0" w:color="auto"/>
              <w:right w:val="single" w:sz="12" w:space="0" w:color="auto"/>
            </w:tcBorders>
            <w:shd w:val="clear" w:color="auto" w:fill="auto"/>
            <w:noWrap/>
            <w:vAlign w:val="bottom"/>
            <w:hideMark/>
          </w:tcPr>
          <w:p w14:paraId="3911A8BA" w14:textId="77777777" w:rsidR="00FA0486" w:rsidRDefault="00FA0486" w:rsidP="00426125">
            <w:pPr>
              <w:jc w:val="center"/>
              <w:rPr>
                <w:rFonts w:ascii="Calibri" w:hAnsi="Calibri" w:cs="Calibri"/>
                <w:color w:val="000000"/>
                <w:sz w:val="22"/>
                <w:szCs w:val="22"/>
              </w:rPr>
            </w:pPr>
            <w:r>
              <w:rPr>
                <w:rFonts w:ascii="Calibri" w:hAnsi="Calibri" w:cs="Calibri"/>
                <w:color w:val="000000"/>
                <w:sz w:val="22"/>
                <w:szCs w:val="22"/>
              </w:rPr>
              <w:t>67.9</w:t>
            </w:r>
          </w:p>
        </w:tc>
      </w:tr>
      <w:tr w:rsidR="004C30F9" w14:paraId="72C72328" w14:textId="77777777" w:rsidTr="004C30F9">
        <w:trPr>
          <w:trHeight w:val="310"/>
        </w:trPr>
        <w:tc>
          <w:tcPr>
            <w:tcW w:w="1720" w:type="dxa"/>
            <w:tcBorders>
              <w:top w:val="nil"/>
              <w:left w:val="single" w:sz="12" w:space="0" w:color="auto"/>
              <w:bottom w:val="single" w:sz="12" w:space="0" w:color="auto"/>
              <w:right w:val="single" w:sz="12" w:space="0" w:color="auto"/>
            </w:tcBorders>
            <w:shd w:val="clear" w:color="auto" w:fill="auto"/>
            <w:noWrap/>
            <w:vAlign w:val="bottom"/>
            <w:hideMark/>
          </w:tcPr>
          <w:p w14:paraId="34486A8F"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MT701592.1</w:t>
            </w:r>
          </w:p>
        </w:tc>
        <w:tc>
          <w:tcPr>
            <w:tcW w:w="4153" w:type="dxa"/>
            <w:tcBorders>
              <w:top w:val="nil"/>
              <w:left w:val="nil"/>
              <w:bottom w:val="single" w:sz="12" w:space="0" w:color="auto"/>
              <w:right w:val="single" w:sz="12" w:space="0" w:color="auto"/>
            </w:tcBorders>
            <w:shd w:val="clear" w:color="auto" w:fill="auto"/>
            <w:noWrap/>
            <w:vAlign w:val="bottom"/>
            <w:hideMark/>
          </w:tcPr>
          <w:p w14:paraId="592CC118"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Klebsiella phage Solomon</w:t>
            </w:r>
          </w:p>
        </w:tc>
        <w:tc>
          <w:tcPr>
            <w:tcW w:w="2007" w:type="dxa"/>
            <w:tcBorders>
              <w:top w:val="nil"/>
              <w:left w:val="nil"/>
              <w:bottom w:val="single" w:sz="12" w:space="0" w:color="auto"/>
              <w:right w:val="single" w:sz="12" w:space="0" w:color="auto"/>
            </w:tcBorders>
            <w:shd w:val="clear" w:color="auto" w:fill="auto"/>
            <w:noWrap/>
            <w:vAlign w:val="bottom"/>
            <w:hideMark/>
          </w:tcPr>
          <w:p w14:paraId="24F8AB0F" w14:textId="77777777" w:rsidR="00FA0486" w:rsidRDefault="00FA0486" w:rsidP="00426125">
            <w:pPr>
              <w:jc w:val="center"/>
              <w:rPr>
                <w:rFonts w:ascii="Calibri" w:hAnsi="Calibri" w:cs="Calibri"/>
                <w:color w:val="000000"/>
                <w:sz w:val="22"/>
                <w:szCs w:val="22"/>
              </w:rPr>
            </w:pPr>
            <w:r>
              <w:rPr>
                <w:rFonts w:ascii="Calibri" w:hAnsi="Calibri" w:cs="Calibri"/>
                <w:color w:val="000000"/>
                <w:sz w:val="22"/>
                <w:szCs w:val="22"/>
              </w:rPr>
              <w:t>69.1</w:t>
            </w:r>
          </w:p>
        </w:tc>
      </w:tr>
      <w:tr w:rsidR="004C30F9" w14:paraId="4DB1CB0E" w14:textId="77777777" w:rsidTr="004C30F9">
        <w:trPr>
          <w:trHeight w:val="310"/>
        </w:trPr>
        <w:tc>
          <w:tcPr>
            <w:tcW w:w="1720" w:type="dxa"/>
            <w:tcBorders>
              <w:top w:val="nil"/>
              <w:left w:val="single" w:sz="12" w:space="0" w:color="auto"/>
              <w:bottom w:val="single" w:sz="12" w:space="0" w:color="auto"/>
              <w:right w:val="single" w:sz="12" w:space="0" w:color="auto"/>
            </w:tcBorders>
            <w:shd w:val="clear" w:color="auto" w:fill="auto"/>
            <w:noWrap/>
            <w:vAlign w:val="bottom"/>
            <w:hideMark/>
          </w:tcPr>
          <w:p w14:paraId="5C9CA506"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MN013078.1</w:t>
            </w:r>
          </w:p>
        </w:tc>
        <w:tc>
          <w:tcPr>
            <w:tcW w:w="4153" w:type="dxa"/>
            <w:tcBorders>
              <w:top w:val="nil"/>
              <w:left w:val="nil"/>
              <w:bottom w:val="single" w:sz="12" w:space="0" w:color="auto"/>
              <w:right w:val="single" w:sz="12" w:space="0" w:color="auto"/>
            </w:tcBorders>
            <w:shd w:val="clear" w:color="auto" w:fill="auto"/>
            <w:noWrap/>
            <w:vAlign w:val="bottom"/>
            <w:hideMark/>
          </w:tcPr>
          <w:p w14:paraId="0073BBD0"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Klebsiella phage vB_KpnS_KingDDD</w:t>
            </w:r>
          </w:p>
        </w:tc>
        <w:tc>
          <w:tcPr>
            <w:tcW w:w="2007" w:type="dxa"/>
            <w:tcBorders>
              <w:top w:val="nil"/>
              <w:left w:val="nil"/>
              <w:bottom w:val="single" w:sz="12" w:space="0" w:color="auto"/>
              <w:right w:val="single" w:sz="12" w:space="0" w:color="auto"/>
            </w:tcBorders>
            <w:shd w:val="clear" w:color="auto" w:fill="auto"/>
            <w:noWrap/>
            <w:vAlign w:val="bottom"/>
            <w:hideMark/>
          </w:tcPr>
          <w:p w14:paraId="72F8CBDD" w14:textId="77777777" w:rsidR="00FA0486" w:rsidRDefault="00FA0486" w:rsidP="00426125">
            <w:pPr>
              <w:jc w:val="center"/>
              <w:rPr>
                <w:rFonts w:ascii="Calibri" w:hAnsi="Calibri" w:cs="Calibri"/>
                <w:color w:val="000000"/>
                <w:sz w:val="22"/>
                <w:szCs w:val="22"/>
              </w:rPr>
            </w:pPr>
            <w:r>
              <w:rPr>
                <w:rFonts w:ascii="Calibri" w:hAnsi="Calibri" w:cs="Calibri"/>
                <w:color w:val="000000"/>
                <w:sz w:val="22"/>
                <w:szCs w:val="22"/>
              </w:rPr>
              <w:t>72.4</w:t>
            </w:r>
          </w:p>
        </w:tc>
      </w:tr>
      <w:tr w:rsidR="004C30F9" w14:paraId="656D0767" w14:textId="77777777" w:rsidTr="004C30F9">
        <w:trPr>
          <w:trHeight w:val="310"/>
        </w:trPr>
        <w:tc>
          <w:tcPr>
            <w:tcW w:w="1720" w:type="dxa"/>
            <w:tcBorders>
              <w:top w:val="nil"/>
              <w:left w:val="single" w:sz="12" w:space="0" w:color="auto"/>
              <w:bottom w:val="single" w:sz="12" w:space="0" w:color="auto"/>
              <w:right w:val="single" w:sz="12" w:space="0" w:color="auto"/>
            </w:tcBorders>
            <w:shd w:val="clear" w:color="auto" w:fill="auto"/>
            <w:noWrap/>
            <w:vAlign w:val="bottom"/>
            <w:hideMark/>
          </w:tcPr>
          <w:p w14:paraId="38C7C183"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MZ428224.1</w:t>
            </w:r>
          </w:p>
        </w:tc>
        <w:tc>
          <w:tcPr>
            <w:tcW w:w="4153" w:type="dxa"/>
            <w:tcBorders>
              <w:top w:val="nil"/>
              <w:left w:val="nil"/>
              <w:bottom w:val="single" w:sz="12" w:space="0" w:color="auto"/>
              <w:right w:val="single" w:sz="12" w:space="0" w:color="auto"/>
            </w:tcBorders>
            <w:shd w:val="clear" w:color="auto" w:fill="auto"/>
            <w:noWrap/>
            <w:vAlign w:val="bottom"/>
            <w:hideMark/>
          </w:tcPr>
          <w:p w14:paraId="625787DE"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Klebsiella phage vB_KpnS-VAC6</w:t>
            </w:r>
          </w:p>
        </w:tc>
        <w:tc>
          <w:tcPr>
            <w:tcW w:w="2007" w:type="dxa"/>
            <w:tcBorders>
              <w:top w:val="nil"/>
              <w:left w:val="nil"/>
              <w:bottom w:val="single" w:sz="12" w:space="0" w:color="auto"/>
              <w:right w:val="single" w:sz="12" w:space="0" w:color="auto"/>
            </w:tcBorders>
            <w:shd w:val="clear" w:color="auto" w:fill="auto"/>
            <w:noWrap/>
            <w:vAlign w:val="bottom"/>
            <w:hideMark/>
          </w:tcPr>
          <w:p w14:paraId="53044237" w14:textId="77777777" w:rsidR="00FA0486" w:rsidRDefault="00FA0486" w:rsidP="00426125">
            <w:pPr>
              <w:jc w:val="center"/>
              <w:rPr>
                <w:rFonts w:ascii="Calibri" w:hAnsi="Calibri" w:cs="Calibri"/>
                <w:color w:val="000000"/>
                <w:sz w:val="22"/>
                <w:szCs w:val="22"/>
              </w:rPr>
            </w:pPr>
            <w:r>
              <w:rPr>
                <w:rFonts w:ascii="Calibri" w:hAnsi="Calibri" w:cs="Calibri"/>
                <w:color w:val="000000"/>
                <w:sz w:val="22"/>
                <w:szCs w:val="22"/>
              </w:rPr>
              <w:t>72.4</w:t>
            </w:r>
          </w:p>
        </w:tc>
      </w:tr>
      <w:tr w:rsidR="004C30F9" w14:paraId="0A7668DB" w14:textId="77777777" w:rsidTr="004C30F9">
        <w:trPr>
          <w:trHeight w:val="310"/>
        </w:trPr>
        <w:tc>
          <w:tcPr>
            <w:tcW w:w="1720" w:type="dxa"/>
            <w:tcBorders>
              <w:top w:val="nil"/>
              <w:left w:val="single" w:sz="12" w:space="0" w:color="auto"/>
              <w:bottom w:val="single" w:sz="12" w:space="0" w:color="auto"/>
              <w:right w:val="single" w:sz="12" w:space="0" w:color="auto"/>
            </w:tcBorders>
            <w:shd w:val="clear" w:color="auto" w:fill="auto"/>
            <w:noWrap/>
            <w:vAlign w:val="bottom"/>
            <w:hideMark/>
          </w:tcPr>
          <w:p w14:paraId="22C1E8F0"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MN013087.1</w:t>
            </w:r>
          </w:p>
        </w:tc>
        <w:tc>
          <w:tcPr>
            <w:tcW w:w="4153" w:type="dxa"/>
            <w:tcBorders>
              <w:top w:val="nil"/>
              <w:left w:val="nil"/>
              <w:bottom w:val="single" w:sz="12" w:space="0" w:color="auto"/>
              <w:right w:val="single" w:sz="12" w:space="0" w:color="auto"/>
            </w:tcBorders>
            <w:shd w:val="clear" w:color="auto" w:fill="auto"/>
            <w:noWrap/>
            <w:vAlign w:val="bottom"/>
            <w:hideMark/>
          </w:tcPr>
          <w:p w14:paraId="041215F5"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Klebsiella phage vB_KpnS_Penguinator</w:t>
            </w:r>
          </w:p>
        </w:tc>
        <w:tc>
          <w:tcPr>
            <w:tcW w:w="2007" w:type="dxa"/>
            <w:tcBorders>
              <w:top w:val="nil"/>
              <w:left w:val="nil"/>
              <w:bottom w:val="single" w:sz="12" w:space="0" w:color="auto"/>
              <w:right w:val="single" w:sz="12" w:space="0" w:color="auto"/>
            </w:tcBorders>
            <w:shd w:val="clear" w:color="auto" w:fill="auto"/>
            <w:noWrap/>
            <w:vAlign w:val="bottom"/>
            <w:hideMark/>
          </w:tcPr>
          <w:p w14:paraId="44E11884" w14:textId="77777777" w:rsidR="00FA0486" w:rsidRDefault="00FA0486" w:rsidP="00426125">
            <w:pPr>
              <w:jc w:val="center"/>
              <w:rPr>
                <w:rFonts w:ascii="Calibri" w:hAnsi="Calibri" w:cs="Calibri"/>
                <w:color w:val="000000"/>
                <w:sz w:val="22"/>
                <w:szCs w:val="22"/>
              </w:rPr>
            </w:pPr>
            <w:r>
              <w:rPr>
                <w:rFonts w:ascii="Calibri" w:hAnsi="Calibri" w:cs="Calibri"/>
                <w:color w:val="000000"/>
                <w:sz w:val="22"/>
                <w:szCs w:val="22"/>
              </w:rPr>
              <w:t>71.2</w:t>
            </w:r>
          </w:p>
        </w:tc>
      </w:tr>
      <w:tr w:rsidR="004C30F9" w14:paraId="2443236A" w14:textId="77777777" w:rsidTr="004C30F9">
        <w:trPr>
          <w:trHeight w:val="310"/>
        </w:trPr>
        <w:tc>
          <w:tcPr>
            <w:tcW w:w="1720" w:type="dxa"/>
            <w:tcBorders>
              <w:top w:val="nil"/>
              <w:left w:val="single" w:sz="12" w:space="0" w:color="auto"/>
              <w:bottom w:val="single" w:sz="12" w:space="0" w:color="auto"/>
              <w:right w:val="single" w:sz="12" w:space="0" w:color="auto"/>
            </w:tcBorders>
            <w:shd w:val="clear" w:color="auto" w:fill="auto"/>
            <w:noWrap/>
            <w:vAlign w:val="bottom"/>
            <w:hideMark/>
          </w:tcPr>
          <w:p w14:paraId="7BA1586C"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MW021764.1</w:t>
            </w:r>
          </w:p>
        </w:tc>
        <w:tc>
          <w:tcPr>
            <w:tcW w:w="4153" w:type="dxa"/>
            <w:tcBorders>
              <w:top w:val="nil"/>
              <w:left w:val="nil"/>
              <w:bottom w:val="single" w:sz="12" w:space="0" w:color="auto"/>
              <w:right w:val="single" w:sz="12" w:space="0" w:color="auto"/>
            </w:tcBorders>
            <w:shd w:val="clear" w:color="auto" w:fill="auto"/>
            <w:noWrap/>
            <w:vAlign w:val="bottom"/>
            <w:hideMark/>
          </w:tcPr>
          <w:p w14:paraId="77CA1048"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Klebsiella phage P528</w:t>
            </w:r>
          </w:p>
        </w:tc>
        <w:tc>
          <w:tcPr>
            <w:tcW w:w="2007" w:type="dxa"/>
            <w:tcBorders>
              <w:top w:val="nil"/>
              <w:left w:val="nil"/>
              <w:bottom w:val="single" w:sz="12" w:space="0" w:color="auto"/>
              <w:right w:val="single" w:sz="12" w:space="0" w:color="auto"/>
            </w:tcBorders>
            <w:shd w:val="clear" w:color="auto" w:fill="auto"/>
            <w:noWrap/>
            <w:vAlign w:val="bottom"/>
            <w:hideMark/>
          </w:tcPr>
          <w:p w14:paraId="1DDF8D79" w14:textId="77777777" w:rsidR="00FA0486" w:rsidRDefault="00FA0486" w:rsidP="00426125">
            <w:pPr>
              <w:jc w:val="center"/>
              <w:rPr>
                <w:rFonts w:ascii="Calibri" w:hAnsi="Calibri" w:cs="Calibri"/>
                <w:color w:val="000000"/>
                <w:sz w:val="22"/>
                <w:szCs w:val="22"/>
              </w:rPr>
            </w:pPr>
            <w:r>
              <w:rPr>
                <w:rFonts w:ascii="Calibri" w:hAnsi="Calibri" w:cs="Calibri"/>
                <w:color w:val="000000"/>
                <w:sz w:val="22"/>
                <w:szCs w:val="22"/>
              </w:rPr>
              <w:t>73.7</w:t>
            </w:r>
          </w:p>
        </w:tc>
      </w:tr>
      <w:tr w:rsidR="004C30F9" w14:paraId="632D4FA3" w14:textId="77777777" w:rsidTr="004C30F9">
        <w:trPr>
          <w:trHeight w:val="310"/>
        </w:trPr>
        <w:tc>
          <w:tcPr>
            <w:tcW w:w="1720" w:type="dxa"/>
            <w:tcBorders>
              <w:top w:val="nil"/>
              <w:left w:val="single" w:sz="12" w:space="0" w:color="auto"/>
              <w:bottom w:val="single" w:sz="12" w:space="0" w:color="auto"/>
              <w:right w:val="single" w:sz="12" w:space="0" w:color="auto"/>
            </w:tcBorders>
            <w:shd w:val="clear" w:color="auto" w:fill="auto"/>
            <w:noWrap/>
            <w:vAlign w:val="bottom"/>
            <w:hideMark/>
          </w:tcPr>
          <w:p w14:paraId="3EB265C9"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OP611406.1</w:t>
            </w:r>
          </w:p>
        </w:tc>
        <w:tc>
          <w:tcPr>
            <w:tcW w:w="4153" w:type="dxa"/>
            <w:tcBorders>
              <w:top w:val="nil"/>
              <w:left w:val="nil"/>
              <w:bottom w:val="single" w:sz="12" w:space="0" w:color="auto"/>
              <w:right w:val="single" w:sz="12" w:space="0" w:color="auto"/>
            </w:tcBorders>
            <w:shd w:val="clear" w:color="auto" w:fill="auto"/>
            <w:noWrap/>
            <w:vAlign w:val="bottom"/>
            <w:hideMark/>
          </w:tcPr>
          <w:p w14:paraId="5CF7A669"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Klebsiella phage mfs</w:t>
            </w:r>
          </w:p>
        </w:tc>
        <w:tc>
          <w:tcPr>
            <w:tcW w:w="2007" w:type="dxa"/>
            <w:tcBorders>
              <w:top w:val="nil"/>
              <w:left w:val="nil"/>
              <w:bottom w:val="single" w:sz="12" w:space="0" w:color="auto"/>
              <w:right w:val="single" w:sz="12" w:space="0" w:color="auto"/>
            </w:tcBorders>
            <w:shd w:val="clear" w:color="auto" w:fill="auto"/>
            <w:noWrap/>
            <w:vAlign w:val="bottom"/>
            <w:hideMark/>
          </w:tcPr>
          <w:p w14:paraId="23B7F48B" w14:textId="77777777" w:rsidR="00FA0486" w:rsidRDefault="00FA0486" w:rsidP="00426125">
            <w:pPr>
              <w:jc w:val="center"/>
              <w:rPr>
                <w:rFonts w:ascii="Calibri" w:hAnsi="Calibri" w:cs="Calibri"/>
                <w:color w:val="000000"/>
                <w:sz w:val="22"/>
                <w:szCs w:val="22"/>
              </w:rPr>
            </w:pPr>
            <w:r>
              <w:rPr>
                <w:rFonts w:ascii="Calibri" w:hAnsi="Calibri" w:cs="Calibri"/>
                <w:color w:val="000000"/>
                <w:sz w:val="22"/>
                <w:szCs w:val="22"/>
              </w:rPr>
              <w:t>67.7</w:t>
            </w:r>
          </w:p>
        </w:tc>
      </w:tr>
      <w:tr w:rsidR="004C30F9" w14:paraId="6B96D79F" w14:textId="77777777" w:rsidTr="004C30F9">
        <w:trPr>
          <w:trHeight w:val="310"/>
        </w:trPr>
        <w:tc>
          <w:tcPr>
            <w:tcW w:w="1720" w:type="dxa"/>
            <w:tcBorders>
              <w:top w:val="nil"/>
              <w:left w:val="single" w:sz="12" w:space="0" w:color="auto"/>
              <w:bottom w:val="single" w:sz="12" w:space="0" w:color="auto"/>
              <w:right w:val="single" w:sz="12" w:space="0" w:color="auto"/>
            </w:tcBorders>
            <w:shd w:val="clear" w:color="auto" w:fill="auto"/>
            <w:noWrap/>
            <w:vAlign w:val="bottom"/>
            <w:hideMark/>
          </w:tcPr>
          <w:p w14:paraId="5C550391"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OL539450.1</w:t>
            </w:r>
          </w:p>
        </w:tc>
        <w:tc>
          <w:tcPr>
            <w:tcW w:w="4153" w:type="dxa"/>
            <w:tcBorders>
              <w:top w:val="nil"/>
              <w:left w:val="nil"/>
              <w:bottom w:val="single" w:sz="12" w:space="0" w:color="auto"/>
              <w:right w:val="single" w:sz="12" w:space="0" w:color="auto"/>
            </w:tcBorders>
            <w:shd w:val="clear" w:color="auto" w:fill="auto"/>
            <w:noWrap/>
            <w:vAlign w:val="bottom"/>
            <w:hideMark/>
          </w:tcPr>
          <w:p w14:paraId="4476CC55"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Klebsiella phage vB_KpnD_Opt-817</w:t>
            </w:r>
          </w:p>
        </w:tc>
        <w:tc>
          <w:tcPr>
            <w:tcW w:w="2007" w:type="dxa"/>
            <w:tcBorders>
              <w:top w:val="nil"/>
              <w:left w:val="nil"/>
              <w:bottom w:val="single" w:sz="12" w:space="0" w:color="auto"/>
              <w:right w:val="single" w:sz="12" w:space="0" w:color="auto"/>
            </w:tcBorders>
            <w:shd w:val="clear" w:color="auto" w:fill="auto"/>
            <w:noWrap/>
            <w:vAlign w:val="bottom"/>
            <w:hideMark/>
          </w:tcPr>
          <w:p w14:paraId="1C89BFFC" w14:textId="77777777" w:rsidR="00FA0486" w:rsidRDefault="00FA0486" w:rsidP="00426125">
            <w:pPr>
              <w:jc w:val="center"/>
              <w:rPr>
                <w:rFonts w:ascii="Calibri" w:hAnsi="Calibri" w:cs="Calibri"/>
                <w:color w:val="000000"/>
                <w:sz w:val="22"/>
                <w:szCs w:val="22"/>
              </w:rPr>
            </w:pPr>
            <w:r>
              <w:rPr>
                <w:rFonts w:ascii="Calibri" w:hAnsi="Calibri" w:cs="Calibri"/>
                <w:color w:val="000000"/>
                <w:sz w:val="22"/>
                <w:szCs w:val="22"/>
              </w:rPr>
              <w:t>69.2</w:t>
            </w:r>
          </w:p>
        </w:tc>
      </w:tr>
      <w:tr w:rsidR="004C30F9" w14:paraId="04669F93" w14:textId="77777777" w:rsidTr="004C30F9">
        <w:trPr>
          <w:trHeight w:val="310"/>
        </w:trPr>
        <w:tc>
          <w:tcPr>
            <w:tcW w:w="1720" w:type="dxa"/>
            <w:tcBorders>
              <w:top w:val="nil"/>
              <w:left w:val="single" w:sz="12" w:space="0" w:color="auto"/>
              <w:bottom w:val="single" w:sz="12" w:space="0" w:color="auto"/>
              <w:right w:val="single" w:sz="12" w:space="0" w:color="auto"/>
            </w:tcBorders>
            <w:shd w:val="clear" w:color="auto" w:fill="auto"/>
            <w:noWrap/>
            <w:vAlign w:val="bottom"/>
            <w:hideMark/>
          </w:tcPr>
          <w:p w14:paraId="14DAEDFE"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MW042802.1</w:t>
            </w:r>
          </w:p>
        </w:tc>
        <w:tc>
          <w:tcPr>
            <w:tcW w:w="4153" w:type="dxa"/>
            <w:tcBorders>
              <w:top w:val="nil"/>
              <w:left w:val="nil"/>
              <w:bottom w:val="single" w:sz="12" w:space="0" w:color="auto"/>
              <w:right w:val="single" w:sz="12" w:space="0" w:color="auto"/>
            </w:tcBorders>
            <w:shd w:val="clear" w:color="auto" w:fill="auto"/>
            <w:noWrap/>
            <w:vAlign w:val="bottom"/>
            <w:hideMark/>
          </w:tcPr>
          <w:p w14:paraId="2DE8ED3C"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Klebsiella phage 066039</w:t>
            </w:r>
          </w:p>
        </w:tc>
        <w:tc>
          <w:tcPr>
            <w:tcW w:w="2007" w:type="dxa"/>
            <w:tcBorders>
              <w:top w:val="nil"/>
              <w:left w:val="nil"/>
              <w:bottom w:val="single" w:sz="12" w:space="0" w:color="auto"/>
              <w:right w:val="single" w:sz="12" w:space="0" w:color="auto"/>
            </w:tcBorders>
            <w:shd w:val="clear" w:color="auto" w:fill="auto"/>
            <w:noWrap/>
            <w:vAlign w:val="bottom"/>
            <w:hideMark/>
          </w:tcPr>
          <w:p w14:paraId="5BE1E6F8" w14:textId="77777777" w:rsidR="00FA0486" w:rsidRDefault="00FA0486" w:rsidP="00426125">
            <w:pPr>
              <w:jc w:val="center"/>
              <w:rPr>
                <w:rFonts w:ascii="Calibri" w:hAnsi="Calibri" w:cs="Calibri"/>
                <w:color w:val="000000"/>
                <w:sz w:val="22"/>
                <w:szCs w:val="22"/>
              </w:rPr>
            </w:pPr>
            <w:r>
              <w:rPr>
                <w:rFonts w:ascii="Calibri" w:hAnsi="Calibri" w:cs="Calibri"/>
                <w:color w:val="000000"/>
                <w:sz w:val="22"/>
                <w:szCs w:val="22"/>
              </w:rPr>
              <w:t>71.7</w:t>
            </w:r>
          </w:p>
        </w:tc>
      </w:tr>
      <w:tr w:rsidR="004C30F9" w14:paraId="508498EC" w14:textId="77777777" w:rsidTr="004C30F9">
        <w:trPr>
          <w:trHeight w:val="310"/>
        </w:trPr>
        <w:tc>
          <w:tcPr>
            <w:tcW w:w="1720" w:type="dxa"/>
            <w:tcBorders>
              <w:top w:val="nil"/>
              <w:left w:val="single" w:sz="12" w:space="0" w:color="auto"/>
              <w:bottom w:val="single" w:sz="12" w:space="0" w:color="auto"/>
              <w:right w:val="single" w:sz="12" w:space="0" w:color="auto"/>
            </w:tcBorders>
            <w:shd w:val="clear" w:color="auto" w:fill="auto"/>
            <w:noWrap/>
            <w:vAlign w:val="bottom"/>
            <w:hideMark/>
          </w:tcPr>
          <w:p w14:paraId="700477F5"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MZ634348.1</w:t>
            </w:r>
          </w:p>
        </w:tc>
        <w:tc>
          <w:tcPr>
            <w:tcW w:w="4153" w:type="dxa"/>
            <w:tcBorders>
              <w:top w:val="nil"/>
              <w:left w:val="nil"/>
              <w:bottom w:val="single" w:sz="12" w:space="0" w:color="auto"/>
              <w:right w:val="single" w:sz="12" w:space="0" w:color="auto"/>
            </w:tcBorders>
            <w:shd w:val="clear" w:color="auto" w:fill="auto"/>
            <w:noWrap/>
            <w:vAlign w:val="bottom"/>
            <w:hideMark/>
          </w:tcPr>
          <w:p w14:paraId="767ADCA0"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Klebsiella phage PWKp17</w:t>
            </w:r>
          </w:p>
        </w:tc>
        <w:tc>
          <w:tcPr>
            <w:tcW w:w="2007" w:type="dxa"/>
            <w:tcBorders>
              <w:top w:val="nil"/>
              <w:left w:val="nil"/>
              <w:bottom w:val="single" w:sz="12" w:space="0" w:color="auto"/>
              <w:right w:val="single" w:sz="12" w:space="0" w:color="auto"/>
            </w:tcBorders>
            <w:shd w:val="clear" w:color="auto" w:fill="auto"/>
            <w:noWrap/>
            <w:vAlign w:val="bottom"/>
            <w:hideMark/>
          </w:tcPr>
          <w:p w14:paraId="626ED23F" w14:textId="77777777" w:rsidR="00FA0486" w:rsidRDefault="00FA0486" w:rsidP="00426125">
            <w:pPr>
              <w:jc w:val="center"/>
              <w:rPr>
                <w:rFonts w:ascii="Calibri" w:hAnsi="Calibri" w:cs="Calibri"/>
                <w:color w:val="000000"/>
                <w:sz w:val="22"/>
                <w:szCs w:val="22"/>
              </w:rPr>
            </w:pPr>
            <w:r>
              <w:rPr>
                <w:rFonts w:ascii="Calibri" w:hAnsi="Calibri" w:cs="Calibri"/>
                <w:color w:val="000000"/>
                <w:sz w:val="22"/>
                <w:szCs w:val="22"/>
              </w:rPr>
              <w:t>71.1</w:t>
            </w:r>
          </w:p>
        </w:tc>
      </w:tr>
      <w:tr w:rsidR="004C30F9" w14:paraId="0BD7AD37" w14:textId="77777777" w:rsidTr="004C30F9">
        <w:trPr>
          <w:trHeight w:val="310"/>
        </w:trPr>
        <w:tc>
          <w:tcPr>
            <w:tcW w:w="1720" w:type="dxa"/>
            <w:tcBorders>
              <w:top w:val="nil"/>
              <w:left w:val="single" w:sz="12" w:space="0" w:color="auto"/>
              <w:bottom w:val="single" w:sz="12" w:space="0" w:color="auto"/>
              <w:right w:val="single" w:sz="12" w:space="0" w:color="auto"/>
            </w:tcBorders>
            <w:shd w:val="clear" w:color="auto" w:fill="auto"/>
            <w:noWrap/>
            <w:vAlign w:val="bottom"/>
            <w:hideMark/>
          </w:tcPr>
          <w:p w14:paraId="09EB6E01"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MW722081.1</w:t>
            </w:r>
          </w:p>
        </w:tc>
        <w:tc>
          <w:tcPr>
            <w:tcW w:w="4153" w:type="dxa"/>
            <w:tcBorders>
              <w:top w:val="nil"/>
              <w:left w:val="nil"/>
              <w:bottom w:val="single" w:sz="12" w:space="0" w:color="auto"/>
              <w:right w:val="single" w:sz="12" w:space="0" w:color="auto"/>
            </w:tcBorders>
            <w:shd w:val="clear" w:color="auto" w:fill="auto"/>
            <w:noWrap/>
            <w:vAlign w:val="bottom"/>
            <w:hideMark/>
          </w:tcPr>
          <w:p w14:paraId="27E7CECB"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Klebsiella phage vB_KpnS_ZX2</w:t>
            </w:r>
          </w:p>
        </w:tc>
        <w:tc>
          <w:tcPr>
            <w:tcW w:w="2007" w:type="dxa"/>
            <w:tcBorders>
              <w:top w:val="nil"/>
              <w:left w:val="nil"/>
              <w:bottom w:val="single" w:sz="12" w:space="0" w:color="auto"/>
              <w:right w:val="single" w:sz="12" w:space="0" w:color="auto"/>
            </w:tcBorders>
            <w:shd w:val="clear" w:color="auto" w:fill="auto"/>
            <w:noWrap/>
            <w:vAlign w:val="bottom"/>
            <w:hideMark/>
          </w:tcPr>
          <w:p w14:paraId="02F4FE98" w14:textId="77777777" w:rsidR="00FA0486" w:rsidRDefault="00FA0486" w:rsidP="00426125">
            <w:pPr>
              <w:jc w:val="center"/>
              <w:rPr>
                <w:rFonts w:ascii="Calibri" w:hAnsi="Calibri" w:cs="Calibri"/>
                <w:color w:val="000000"/>
                <w:sz w:val="22"/>
                <w:szCs w:val="22"/>
              </w:rPr>
            </w:pPr>
            <w:r>
              <w:rPr>
                <w:rFonts w:ascii="Calibri" w:hAnsi="Calibri" w:cs="Calibri"/>
                <w:color w:val="000000"/>
                <w:sz w:val="22"/>
                <w:szCs w:val="22"/>
              </w:rPr>
              <w:t>72.5</w:t>
            </w:r>
          </w:p>
        </w:tc>
      </w:tr>
      <w:tr w:rsidR="004C30F9" w14:paraId="2E925D11" w14:textId="77777777" w:rsidTr="004C30F9">
        <w:trPr>
          <w:trHeight w:val="310"/>
        </w:trPr>
        <w:tc>
          <w:tcPr>
            <w:tcW w:w="1720" w:type="dxa"/>
            <w:tcBorders>
              <w:top w:val="nil"/>
              <w:left w:val="single" w:sz="12" w:space="0" w:color="auto"/>
              <w:bottom w:val="single" w:sz="12" w:space="0" w:color="auto"/>
              <w:right w:val="single" w:sz="12" w:space="0" w:color="auto"/>
            </w:tcBorders>
            <w:shd w:val="clear" w:color="auto" w:fill="auto"/>
            <w:noWrap/>
            <w:vAlign w:val="bottom"/>
            <w:hideMark/>
          </w:tcPr>
          <w:p w14:paraId="6C1CDFF6"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MZ634351.1</w:t>
            </w:r>
          </w:p>
        </w:tc>
        <w:tc>
          <w:tcPr>
            <w:tcW w:w="4153" w:type="dxa"/>
            <w:tcBorders>
              <w:top w:val="nil"/>
              <w:left w:val="nil"/>
              <w:bottom w:val="single" w:sz="12" w:space="0" w:color="auto"/>
              <w:right w:val="single" w:sz="12" w:space="0" w:color="auto"/>
            </w:tcBorders>
            <w:shd w:val="clear" w:color="auto" w:fill="auto"/>
            <w:noWrap/>
            <w:vAlign w:val="bottom"/>
            <w:hideMark/>
          </w:tcPr>
          <w:p w14:paraId="2AC8CE0E"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Klebsiella phage PWKp20</w:t>
            </w:r>
          </w:p>
        </w:tc>
        <w:tc>
          <w:tcPr>
            <w:tcW w:w="2007" w:type="dxa"/>
            <w:tcBorders>
              <w:top w:val="nil"/>
              <w:left w:val="nil"/>
              <w:bottom w:val="single" w:sz="12" w:space="0" w:color="auto"/>
              <w:right w:val="single" w:sz="12" w:space="0" w:color="auto"/>
            </w:tcBorders>
            <w:shd w:val="clear" w:color="auto" w:fill="auto"/>
            <w:noWrap/>
            <w:vAlign w:val="bottom"/>
            <w:hideMark/>
          </w:tcPr>
          <w:p w14:paraId="7495B6CA" w14:textId="77777777" w:rsidR="00FA0486" w:rsidRDefault="00FA0486" w:rsidP="00426125">
            <w:pPr>
              <w:jc w:val="center"/>
              <w:rPr>
                <w:rFonts w:ascii="Calibri" w:hAnsi="Calibri" w:cs="Calibri"/>
                <w:color w:val="000000"/>
                <w:sz w:val="22"/>
                <w:szCs w:val="22"/>
              </w:rPr>
            </w:pPr>
            <w:r>
              <w:rPr>
                <w:rFonts w:ascii="Calibri" w:hAnsi="Calibri" w:cs="Calibri"/>
                <w:color w:val="000000"/>
                <w:sz w:val="22"/>
                <w:szCs w:val="22"/>
              </w:rPr>
              <w:t>71.6</w:t>
            </w:r>
          </w:p>
        </w:tc>
      </w:tr>
      <w:tr w:rsidR="004C30F9" w14:paraId="18FFC50F" w14:textId="77777777" w:rsidTr="004C30F9">
        <w:trPr>
          <w:trHeight w:val="310"/>
        </w:trPr>
        <w:tc>
          <w:tcPr>
            <w:tcW w:w="1720" w:type="dxa"/>
            <w:tcBorders>
              <w:top w:val="nil"/>
              <w:left w:val="single" w:sz="12" w:space="0" w:color="auto"/>
              <w:bottom w:val="single" w:sz="12" w:space="0" w:color="auto"/>
              <w:right w:val="single" w:sz="12" w:space="0" w:color="auto"/>
            </w:tcBorders>
            <w:shd w:val="clear" w:color="auto" w:fill="auto"/>
            <w:noWrap/>
            <w:vAlign w:val="bottom"/>
            <w:hideMark/>
          </w:tcPr>
          <w:p w14:paraId="40092E6A"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OX335361.1</w:t>
            </w:r>
          </w:p>
        </w:tc>
        <w:tc>
          <w:tcPr>
            <w:tcW w:w="4153" w:type="dxa"/>
            <w:tcBorders>
              <w:top w:val="nil"/>
              <w:left w:val="nil"/>
              <w:bottom w:val="single" w:sz="12" w:space="0" w:color="auto"/>
              <w:right w:val="single" w:sz="12" w:space="0" w:color="auto"/>
            </w:tcBorders>
            <w:shd w:val="clear" w:color="auto" w:fill="auto"/>
            <w:noWrap/>
            <w:vAlign w:val="bottom"/>
            <w:hideMark/>
          </w:tcPr>
          <w:p w14:paraId="3B467F29"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Klebsiella phage cp24</w:t>
            </w:r>
          </w:p>
        </w:tc>
        <w:tc>
          <w:tcPr>
            <w:tcW w:w="2007" w:type="dxa"/>
            <w:tcBorders>
              <w:top w:val="nil"/>
              <w:left w:val="nil"/>
              <w:bottom w:val="single" w:sz="12" w:space="0" w:color="auto"/>
              <w:right w:val="single" w:sz="12" w:space="0" w:color="auto"/>
            </w:tcBorders>
            <w:shd w:val="clear" w:color="auto" w:fill="auto"/>
            <w:noWrap/>
            <w:vAlign w:val="bottom"/>
            <w:hideMark/>
          </w:tcPr>
          <w:p w14:paraId="1A891BE4" w14:textId="77777777" w:rsidR="00FA0486" w:rsidRDefault="00FA0486" w:rsidP="00426125">
            <w:pPr>
              <w:jc w:val="center"/>
              <w:rPr>
                <w:rFonts w:ascii="Calibri" w:hAnsi="Calibri" w:cs="Calibri"/>
                <w:color w:val="000000"/>
                <w:sz w:val="22"/>
                <w:szCs w:val="22"/>
              </w:rPr>
            </w:pPr>
            <w:r>
              <w:rPr>
                <w:rFonts w:ascii="Calibri" w:hAnsi="Calibri" w:cs="Calibri"/>
                <w:color w:val="000000"/>
                <w:sz w:val="22"/>
                <w:szCs w:val="22"/>
              </w:rPr>
              <w:t>73.9</w:t>
            </w:r>
          </w:p>
        </w:tc>
      </w:tr>
      <w:tr w:rsidR="004C30F9" w14:paraId="3DB5DD59" w14:textId="77777777" w:rsidTr="004C30F9">
        <w:trPr>
          <w:trHeight w:val="310"/>
        </w:trPr>
        <w:tc>
          <w:tcPr>
            <w:tcW w:w="1720" w:type="dxa"/>
            <w:tcBorders>
              <w:top w:val="nil"/>
              <w:left w:val="single" w:sz="12" w:space="0" w:color="auto"/>
              <w:bottom w:val="single" w:sz="12" w:space="0" w:color="auto"/>
              <w:right w:val="single" w:sz="12" w:space="0" w:color="auto"/>
            </w:tcBorders>
            <w:shd w:val="clear" w:color="auto" w:fill="auto"/>
            <w:noWrap/>
            <w:vAlign w:val="bottom"/>
            <w:hideMark/>
          </w:tcPr>
          <w:p w14:paraId="27379203"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OL865411.1</w:t>
            </w:r>
          </w:p>
        </w:tc>
        <w:tc>
          <w:tcPr>
            <w:tcW w:w="4153" w:type="dxa"/>
            <w:tcBorders>
              <w:top w:val="nil"/>
              <w:left w:val="nil"/>
              <w:bottom w:val="single" w:sz="12" w:space="0" w:color="auto"/>
              <w:right w:val="single" w:sz="12" w:space="0" w:color="auto"/>
            </w:tcBorders>
            <w:shd w:val="clear" w:color="auto" w:fill="auto"/>
            <w:noWrap/>
            <w:vAlign w:val="bottom"/>
            <w:hideMark/>
          </w:tcPr>
          <w:p w14:paraId="19E95475"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Klebsiella phage vB_1086</w:t>
            </w:r>
          </w:p>
        </w:tc>
        <w:tc>
          <w:tcPr>
            <w:tcW w:w="2007" w:type="dxa"/>
            <w:tcBorders>
              <w:top w:val="nil"/>
              <w:left w:val="nil"/>
              <w:bottom w:val="single" w:sz="12" w:space="0" w:color="auto"/>
              <w:right w:val="single" w:sz="12" w:space="0" w:color="auto"/>
            </w:tcBorders>
            <w:shd w:val="clear" w:color="auto" w:fill="auto"/>
            <w:noWrap/>
            <w:vAlign w:val="bottom"/>
            <w:hideMark/>
          </w:tcPr>
          <w:p w14:paraId="2759DE67" w14:textId="77777777" w:rsidR="00FA0486" w:rsidRDefault="00FA0486" w:rsidP="00426125">
            <w:pPr>
              <w:jc w:val="center"/>
              <w:rPr>
                <w:rFonts w:ascii="Calibri" w:hAnsi="Calibri" w:cs="Calibri"/>
                <w:color w:val="000000"/>
                <w:sz w:val="22"/>
                <w:szCs w:val="22"/>
              </w:rPr>
            </w:pPr>
            <w:r>
              <w:rPr>
                <w:rFonts w:ascii="Calibri" w:hAnsi="Calibri" w:cs="Calibri"/>
                <w:color w:val="000000"/>
                <w:sz w:val="22"/>
                <w:szCs w:val="22"/>
              </w:rPr>
              <w:t>71.9</w:t>
            </w:r>
          </w:p>
        </w:tc>
      </w:tr>
      <w:tr w:rsidR="004C30F9" w14:paraId="3E372077" w14:textId="77777777" w:rsidTr="004C30F9">
        <w:trPr>
          <w:trHeight w:val="310"/>
        </w:trPr>
        <w:tc>
          <w:tcPr>
            <w:tcW w:w="1720" w:type="dxa"/>
            <w:tcBorders>
              <w:top w:val="nil"/>
              <w:left w:val="single" w:sz="12" w:space="0" w:color="auto"/>
              <w:bottom w:val="single" w:sz="12" w:space="0" w:color="auto"/>
              <w:right w:val="single" w:sz="12" w:space="0" w:color="auto"/>
            </w:tcBorders>
            <w:shd w:val="clear" w:color="auto" w:fill="auto"/>
            <w:noWrap/>
            <w:vAlign w:val="bottom"/>
            <w:hideMark/>
          </w:tcPr>
          <w:p w14:paraId="04F98790"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OM735690.1</w:t>
            </w:r>
          </w:p>
        </w:tc>
        <w:tc>
          <w:tcPr>
            <w:tcW w:w="4153" w:type="dxa"/>
            <w:tcBorders>
              <w:top w:val="nil"/>
              <w:left w:val="nil"/>
              <w:bottom w:val="single" w:sz="12" w:space="0" w:color="auto"/>
              <w:right w:val="single" w:sz="12" w:space="0" w:color="auto"/>
            </w:tcBorders>
            <w:shd w:val="clear" w:color="auto" w:fill="auto"/>
            <w:noWrap/>
            <w:vAlign w:val="bottom"/>
            <w:hideMark/>
          </w:tcPr>
          <w:p w14:paraId="73D245D3"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Stenotrophomonas phage vB_SmeS_BUCT705</w:t>
            </w:r>
          </w:p>
        </w:tc>
        <w:tc>
          <w:tcPr>
            <w:tcW w:w="2007" w:type="dxa"/>
            <w:tcBorders>
              <w:top w:val="nil"/>
              <w:left w:val="nil"/>
              <w:bottom w:val="single" w:sz="12" w:space="0" w:color="auto"/>
              <w:right w:val="single" w:sz="12" w:space="0" w:color="auto"/>
            </w:tcBorders>
            <w:shd w:val="clear" w:color="auto" w:fill="auto"/>
            <w:noWrap/>
            <w:vAlign w:val="bottom"/>
            <w:hideMark/>
          </w:tcPr>
          <w:p w14:paraId="64CD976D" w14:textId="77777777" w:rsidR="00FA0486" w:rsidRDefault="00FA0486" w:rsidP="00426125">
            <w:pPr>
              <w:jc w:val="center"/>
              <w:rPr>
                <w:rFonts w:ascii="Calibri" w:hAnsi="Calibri" w:cs="Calibri"/>
                <w:color w:val="000000"/>
                <w:sz w:val="22"/>
                <w:szCs w:val="22"/>
              </w:rPr>
            </w:pPr>
            <w:r>
              <w:rPr>
                <w:rFonts w:ascii="Calibri" w:hAnsi="Calibri" w:cs="Calibri"/>
                <w:color w:val="000000"/>
                <w:sz w:val="22"/>
                <w:szCs w:val="22"/>
              </w:rPr>
              <w:t>74.0</w:t>
            </w:r>
          </w:p>
        </w:tc>
      </w:tr>
      <w:tr w:rsidR="004C30F9" w14:paraId="332E3AC5" w14:textId="77777777" w:rsidTr="004C30F9">
        <w:trPr>
          <w:trHeight w:val="310"/>
        </w:trPr>
        <w:tc>
          <w:tcPr>
            <w:tcW w:w="1720" w:type="dxa"/>
            <w:tcBorders>
              <w:top w:val="nil"/>
              <w:left w:val="single" w:sz="12" w:space="0" w:color="auto"/>
              <w:bottom w:val="single" w:sz="12" w:space="0" w:color="auto"/>
              <w:right w:val="single" w:sz="12" w:space="0" w:color="auto"/>
            </w:tcBorders>
            <w:shd w:val="clear" w:color="auto" w:fill="auto"/>
            <w:noWrap/>
            <w:vAlign w:val="bottom"/>
            <w:hideMark/>
          </w:tcPr>
          <w:p w14:paraId="63E55656"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MW417503.1</w:t>
            </w:r>
          </w:p>
        </w:tc>
        <w:tc>
          <w:tcPr>
            <w:tcW w:w="4153" w:type="dxa"/>
            <w:tcBorders>
              <w:top w:val="nil"/>
              <w:left w:val="nil"/>
              <w:bottom w:val="single" w:sz="12" w:space="0" w:color="auto"/>
              <w:right w:val="single" w:sz="12" w:space="0" w:color="auto"/>
            </w:tcBorders>
            <w:shd w:val="clear" w:color="auto" w:fill="auto"/>
            <w:noWrap/>
            <w:vAlign w:val="bottom"/>
            <w:hideMark/>
          </w:tcPr>
          <w:p w14:paraId="702E0AAA"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Klebsiella phage LF20</w:t>
            </w:r>
          </w:p>
        </w:tc>
        <w:tc>
          <w:tcPr>
            <w:tcW w:w="2007" w:type="dxa"/>
            <w:tcBorders>
              <w:top w:val="nil"/>
              <w:left w:val="nil"/>
              <w:bottom w:val="single" w:sz="12" w:space="0" w:color="auto"/>
              <w:right w:val="single" w:sz="12" w:space="0" w:color="auto"/>
            </w:tcBorders>
            <w:shd w:val="clear" w:color="auto" w:fill="auto"/>
            <w:noWrap/>
            <w:vAlign w:val="bottom"/>
            <w:hideMark/>
          </w:tcPr>
          <w:p w14:paraId="315C0B67" w14:textId="77777777" w:rsidR="00FA0486" w:rsidRDefault="00FA0486" w:rsidP="00426125">
            <w:pPr>
              <w:jc w:val="center"/>
              <w:rPr>
                <w:rFonts w:ascii="Calibri" w:hAnsi="Calibri" w:cs="Calibri"/>
                <w:color w:val="000000"/>
                <w:sz w:val="22"/>
                <w:szCs w:val="22"/>
              </w:rPr>
            </w:pPr>
            <w:r>
              <w:rPr>
                <w:rFonts w:ascii="Calibri" w:hAnsi="Calibri" w:cs="Calibri"/>
                <w:color w:val="000000"/>
                <w:sz w:val="22"/>
                <w:szCs w:val="22"/>
              </w:rPr>
              <w:t>75.3</w:t>
            </w:r>
          </w:p>
        </w:tc>
      </w:tr>
      <w:tr w:rsidR="004C30F9" w14:paraId="38586C2A" w14:textId="77777777" w:rsidTr="004C30F9">
        <w:trPr>
          <w:trHeight w:val="310"/>
        </w:trPr>
        <w:tc>
          <w:tcPr>
            <w:tcW w:w="1720" w:type="dxa"/>
            <w:tcBorders>
              <w:top w:val="nil"/>
              <w:left w:val="single" w:sz="12" w:space="0" w:color="auto"/>
              <w:bottom w:val="single" w:sz="12" w:space="0" w:color="auto"/>
              <w:right w:val="single" w:sz="12" w:space="0" w:color="auto"/>
            </w:tcBorders>
            <w:shd w:val="clear" w:color="auto" w:fill="auto"/>
            <w:noWrap/>
            <w:vAlign w:val="bottom"/>
            <w:hideMark/>
          </w:tcPr>
          <w:p w14:paraId="0F9174EE"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OX335395.1</w:t>
            </w:r>
          </w:p>
        </w:tc>
        <w:tc>
          <w:tcPr>
            <w:tcW w:w="4153" w:type="dxa"/>
            <w:tcBorders>
              <w:top w:val="nil"/>
              <w:left w:val="nil"/>
              <w:bottom w:val="single" w:sz="12" w:space="0" w:color="auto"/>
              <w:right w:val="single" w:sz="12" w:space="0" w:color="auto"/>
            </w:tcBorders>
            <w:shd w:val="clear" w:color="auto" w:fill="auto"/>
            <w:noWrap/>
            <w:vAlign w:val="bottom"/>
            <w:hideMark/>
          </w:tcPr>
          <w:p w14:paraId="5A3F8E60"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Klebsiella phage cp17</w:t>
            </w:r>
          </w:p>
        </w:tc>
        <w:tc>
          <w:tcPr>
            <w:tcW w:w="2007" w:type="dxa"/>
            <w:tcBorders>
              <w:top w:val="nil"/>
              <w:left w:val="nil"/>
              <w:bottom w:val="single" w:sz="12" w:space="0" w:color="auto"/>
              <w:right w:val="single" w:sz="12" w:space="0" w:color="auto"/>
            </w:tcBorders>
            <w:shd w:val="clear" w:color="auto" w:fill="auto"/>
            <w:noWrap/>
            <w:vAlign w:val="bottom"/>
            <w:hideMark/>
          </w:tcPr>
          <w:p w14:paraId="5345D064" w14:textId="77777777" w:rsidR="00FA0486" w:rsidRDefault="00FA0486" w:rsidP="00426125">
            <w:pPr>
              <w:jc w:val="center"/>
              <w:rPr>
                <w:rFonts w:ascii="Calibri" w:hAnsi="Calibri" w:cs="Calibri"/>
                <w:color w:val="000000"/>
                <w:sz w:val="22"/>
                <w:szCs w:val="22"/>
              </w:rPr>
            </w:pPr>
            <w:r>
              <w:rPr>
                <w:rFonts w:ascii="Calibri" w:hAnsi="Calibri" w:cs="Calibri"/>
                <w:color w:val="000000"/>
                <w:sz w:val="22"/>
                <w:szCs w:val="22"/>
              </w:rPr>
              <w:t>74.3</w:t>
            </w:r>
          </w:p>
        </w:tc>
      </w:tr>
      <w:tr w:rsidR="004C30F9" w14:paraId="26BE5253" w14:textId="77777777" w:rsidTr="004C30F9">
        <w:trPr>
          <w:trHeight w:val="310"/>
        </w:trPr>
        <w:tc>
          <w:tcPr>
            <w:tcW w:w="1720" w:type="dxa"/>
            <w:tcBorders>
              <w:top w:val="nil"/>
              <w:left w:val="single" w:sz="12" w:space="0" w:color="auto"/>
              <w:bottom w:val="nil"/>
              <w:right w:val="single" w:sz="12" w:space="0" w:color="auto"/>
            </w:tcBorders>
            <w:shd w:val="clear" w:color="auto" w:fill="auto"/>
            <w:noWrap/>
            <w:vAlign w:val="bottom"/>
            <w:hideMark/>
          </w:tcPr>
          <w:p w14:paraId="333A46F3"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MZ598515.1</w:t>
            </w:r>
          </w:p>
        </w:tc>
        <w:tc>
          <w:tcPr>
            <w:tcW w:w="4153" w:type="dxa"/>
            <w:tcBorders>
              <w:top w:val="nil"/>
              <w:left w:val="nil"/>
              <w:bottom w:val="nil"/>
              <w:right w:val="single" w:sz="12" w:space="0" w:color="auto"/>
            </w:tcBorders>
            <w:shd w:val="clear" w:color="auto" w:fill="auto"/>
            <w:noWrap/>
            <w:vAlign w:val="bottom"/>
            <w:hideMark/>
          </w:tcPr>
          <w:p w14:paraId="5DC09AE3" w14:textId="77777777" w:rsidR="00FA0486" w:rsidRDefault="00FA0486" w:rsidP="00426125">
            <w:pPr>
              <w:rPr>
                <w:rFonts w:ascii="Calibri" w:hAnsi="Calibri" w:cs="Calibri"/>
                <w:color w:val="000000"/>
                <w:sz w:val="22"/>
                <w:szCs w:val="22"/>
              </w:rPr>
            </w:pPr>
            <w:r>
              <w:rPr>
                <w:rFonts w:ascii="Calibri" w:hAnsi="Calibri" w:cs="Calibri"/>
                <w:color w:val="000000"/>
                <w:sz w:val="22"/>
                <w:szCs w:val="22"/>
              </w:rPr>
              <w:t>Klebsiella phage P1</w:t>
            </w:r>
          </w:p>
        </w:tc>
        <w:tc>
          <w:tcPr>
            <w:tcW w:w="2007" w:type="dxa"/>
            <w:tcBorders>
              <w:top w:val="nil"/>
              <w:left w:val="nil"/>
              <w:bottom w:val="nil"/>
              <w:right w:val="single" w:sz="12" w:space="0" w:color="auto"/>
            </w:tcBorders>
            <w:shd w:val="clear" w:color="auto" w:fill="auto"/>
            <w:noWrap/>
            <w:vAlign w:val="bottom"/>
            <w:hideMark/>
          </w:tcPr>
          <w:p w14:paraId="4102E2A9" w14:textId="77777777" w:rsidR="00FA0486" w:rsidRDefault="00FA0486" w:rsidP="00426125">
            <w:pPr>
              <w:jc w:val="center"/>
              <w:rPr>
                <w:rFonts w:ascii="Calibri" w:hAnsi="Calibri" w:cs="Calibri"/>
                <w:color w:val="000000"/>
                <w:sz w:val="22"/>
                <w:szCs w:val="22"/>
              </w:rPr>
            </w:pPr>
            <w:r>
              <w:rPr>
                <w:rFonts w:ascii="Calibri" w:hAnsi="Calibri" w:cs="Calibri"/>
                <w:color w:val="000000"/>
                <w:sz w:val="22"/>
                <w:szCs w:val="22"/>
              </w:rPr>
              <w:t>72.7</w:t>
            </w:r>
          </w:p>
        </w:tc>
      </w:tr>
      <w:tr w:rsidR="004C30F9" w14:paraId="4AD4FD2A" w14:textId="77777777" w:rsidTr="004C30F9">
        <w:trPr>
          <w:trHeight w:val="310"/>
        </w:trPr>
        <w:tc>
          <w:tcPr>
            <w:tcW w:w="1720" w:type="dxa"/>
            <w:tcBorders>
              <w:top w:val="nil"/>
              <w:left w:val="single" w:sz="12" w:space="0" w:color="auto"/>
              <w:bottom w:val="nil"/>
              <w:right w:val="single" w:sz="12" w:space="0" w:color="auto"/>
            </w:tcBorders>
            <w:shd w:val="clear" w:color="auto" w:fill="auto"/>
            <w:noWrap/>
            <w:vAlign w:val="bottom"/>
          </w:tcPr>
          <w:p w14:paraId="6E690753" w14:textId="77777777" w:rsidR="00FA0486" w:rsidRDefault="00FA0486" w:rsidP="00426125">
            <w:pPr>
              <w:rPr>
                <w:rFonts w:ascii="Calibri" w:hAnsi="Calibri" w:cs="Calibri"/>
                <w:color w:val="000000"/>
                <w:sz w:val="22"/>
                <w:szCs w:val="22"/>
              </w:rPr>
            </w:pPr>
            <w:r w:rsidRPr="00DB7F20">
              <w:rPr>
                <w:rFonts w:ascii="Calibri" w:hAnsi="Calibri" w:cs="Calibri"/>
                <w:color w:val="000000"/>
                <w:sz w:val="22"/>
                <w:szCs w:val="22"/>
              </w:rPr>
              <w:t>MZ571831.1</w:t>
            </w:r>
          </w:p>
        </w:tc>
        <w:tc>
          <w:tcPr>
            <w:tcW w:w="4153" w:type="dxa"/>
            <w:tcBorders>
              <w:top w:val="nil"/>
              <w:left w:val="nil"/>
              <w:bottom w:val="nil"/>
              <w:right w:val="single" w:sz="12" w:space="0" w:color="auto"/>
            </w:tcBorders>
            <w:shd w:val="clear" w:color="auto" w:fill="auto"/>
            <w:noWrap/>
            <w:vAlign w:val="bottom"/>
          </w:tcPr>
          <w:p w14:paraId="4E4AFECD" w14:textId="77777777" w:rsidR="00FA0486" w:rsidRDefault="00FA0486" w:rsidP="00426125">
            <w:pPr>
              <w:rPr>
                <w:rFonts w:ascii="Calibri" w:hAnsi="Calibri" w:cs="Calibri"/>
                <w:color w:val="000000"/>
                <w:sz w:val="22"/>
                <w:szCs w:val="22"/>
              </w:rPr>
            </w:pPr>
            <w:r w:rsidRPr="00DB7F20">
              <w:rPr>
                <w:rFonts w:ascii="Calibri" w:hAnsi="Calibri" w:cs="Calibri"/>
                <w:color w:val="000000"/>
                <w:sz w:val="22"/>
                <w:szCs w:val="22"/>
              </w:rPr>
              <w:t>Klebsiella phage vB_KpnS-VAC70</w:t>
            </w:r>
          </w:p>
        </w:tc>
        <w:tc>
          <w:tcPr>
            <w:tcW w:w="2007" w:type="dxa"/>
            <w:tcBorders>
              <w:top w:val="nil"/>
              <w:left w:val="nil"/>
              <w:bottom w:val="nil"/>
              <w:right w:val="single" w:sz="12" w:space="0" w:color="auto"/>
            </w:tcBorders>
            <w:shd w:val="clear" w:color="auto" w:fill="auto"/>
            <w:noWrap/>
            <w:vAlign w:val="bottom"/>
          </w:tcPr>
          <w:p w14:paraId="2E1DDDDC" w14:textId="77777777" w:rsidR="00FA0486" w:rsidRDefault="00FA0486" w:rsidP="00426125">
            <w:pPr>
              <w:jc w:val="center"/>
              <w:rPr>
                <w:rFonts w:ascii="Calibri" w:hAnsi="Calibri" w:cs="Calibri"/>
                <w:color w:val="000000"/>
                <w:sz w:val="22"/>
                <w:szCs w:val="22"/>
              </w:rPr>
            </w:pPr>
            <w:r>
              <w:rPr>
                <w:rFonts w:ascii="Calibri" w:hAnsi="Calibri" w:cs="Calibri"/>
                <w:color w:val="000000"/>
                <w:sz w:val="22"/>
                <w:szCs w:val="22"/>
              </w:rPr>
              <w:t>84.9</w:t>
            </w:r>
          </w:p>
        </w:tc>
      </w:tr>
      <w:tr w:rsidR="004C30F9" w14:paraId="3DC74E25" w14:textId="77777777" w:rsidTr="004C30F9">
        <w:trPr>
          <w:trHeight w:val="310"/>
        </w:trPr>
        <w:tc>
          <w:tcPr>
            <w:tcW w:w="1720" w:type="dxa"/>
            <w:tcBorders>
              <w:top w:val="nil"/>
              <w:left w:val="single" w:sz="12" w:space="0" w:color="auto"/>
              <w:bottom w:val="single" w:sz="12" w:space="0" w:color="auto"/>
              <w:right w:val="single" w:sz="12" w:space="0" w:color="auto"/>
            </w:tcBorders>
            <w:shd w:val="clear" w:color="auto" w:fill="auto"/>
            <w:noWrap/>
            <w:vAlign w:val="bottom"/>
          </w:tcPr>
          <w:p w14:paraId="68010F98" w14:textId="77777777" w:rsidR="00FA0486" w:rsidRDefault="00FA0486" w:rsidP="00426125">
            <w:pPr>
              <w:rPr>
                <w:rFonts w:ascii="Calibri" w:hAnsi="Calibri" w:cs="Calibri"/>
                <w:color w:val="000000"/>
                <w:sz w:val="22"/>
                <w:szCs w:val="22"/>
              </w:rPr>
            </w:pPr>
            <w:r w:rsidRPr="00DB7F20">
              <w:rPr>
                <w:rFonts w:ascii="Calibri" w:hAnsi="Calibri" w:cs="Calibri"/>
                <w:color w:val="000000"/>
                <w:sz w:val="22"/>
                <w:szCs w:val="22"/>
              </w:rPr>
              <w:t>OP617742.1</w:t>
            </w:r>
          </w:p>
        </w:tc>
        <w:tc>
          <w:tcPr>
            <w:tcW w:w="4153" w:type="dxa"/>
            <w:tcBorders>
              <w:top w:val="nil"/>
              <w:left w:val="nil"/>
              <w:bottom w:val="single" w:sz="12" w:space="0" w:color="auto"/>
              <w:right w:val="single" w:sz="12" w:space="0" w:color="auto"/>
            </w:tcBorders>
            <w:shd w:val="clear" w:color="auto" w:fill="auto"/>
            <w:noWrap/>
            <w:vAlign w:val="bottom"/>
          </w:tcPr>
          <w:p w14:paraId="0BC0242C" w14:textId="77777777" w:rsidR="00FA0486" w:rsidRDefault="00FA0486" w:rsidP="00426125">
            <w:pPr>
              <w:rPr>
                <w:rFonts w:ascii="Calibri" w:hAnsi="Calibri" w:cs="Calibri"/>
                <w:color w:val="000000"/>
                <w:sz w:val="22"/>
                <w:szCs w:val="22"/>
              </w:rPr>
            </w:pPr>
            <w:r w:rsidRPr="00DB7F20">
              <w:rPr>
                <w:rFonts w:ascii="Calibri" w:hAnsi="Calibri" w:cs="Calibri"/>
                <w:color w:val="000000"/>
                <w:sz w:val="22"/>
                <w:szCs w:val="22"/>
              </w:rPr>
              <w:t>Klebsiella phage KP13-2</w:t>
            </w:r>
            <w:r w:rsidRPr="00DB7F20">
              <w:rPr>
                <w:rFonts w:ascii="Calibri" w:hAnsi="Calibri" w:cs="Calibri"/>
                <w:color w:val="000000"/>
                <w:sz w:val="22"/>
                <w:szCs w:val="22"/>
              </w:rPr>
              <w:tab/>
            </w:r>
          </w:p>
        </w:tc>
        <w:tc>
          <w:tcPr>
            <w:tcW w:w="2007" w:type="dxa"/>
            <w:tcBorders>
              <w:top w:val="nil"/>
              <w:left w:val="nil"/>
              <w:bottom w:val="single" w:sz="12" w:space="0" w:color="auto"/>
              <w:right w:val="single" w:sz="12" w:space="0" w:color="auto"/>
            </w:tcBorders>
            <w:shd w:val="clear" w:color="auto" w:fill="auto"/>
            <w:noWrap/>
            <w:vAlign w:val="bottom"/>
          </w:tcPr>
          <w:p w14:paraId="65385950" w14:textId="77777777" w:rsidR="00FA0486" w:rsidRDefault="00FA0486" w:rsidP="00426125">
            <w:pPr>
              <w:jc w:val="center"/>
              <w:rPr>
                <w:rFonts w:ascii="Calibri" w:hAnsi="Calibri" w:cs="Calibri"/>
                <w:color w:val="000000"/>
                <w:sz w:val="22"/>
                <w:szCs w:val="22"/>
              </w:rPr>
            </w:pPr>
            <w:r>
              <w:rPr>
                <w:rFonts w:ascii="Calibri" w:hAnsi="Calibri" w:cs="Calibri"/>
                <w:color w:val="000000"/>
                <w:sz w:val="22"/>
                <w:szCs w:val="22"/>
              </w:rPr>
              <w:t>80.4</w:t>
            </w:r>
          </w:p>
        </w:tc>
      </w:tr>
    </w:tbl>
    <w:p w14:paraId="02AB9848" w14:textId="77777777" w:rsidR="00FA0486" w:rsidRDefault="00FA0486" w:rsidP="00FA0486">
      <w:pPr>
        <w:rPr>
          <w:rFonts w:ascii="Arial" w:hAnsi="Arial" w:cs="Arial"/>
          <w:b/>
          <w:sz w:val="22"/>
          <w:szCs w:val="22"/>
        </w:rPr>
      </w:pPr>
      <w:r>
        <w:rPr>
          <w:rFonts w:ascii="Arial" w:hAnsi="Arial" w:cs="Arial"/>
          <w:b/>
          <w:sz w:val="22"/>
          <w:szCs w:val="22"/>
        </w:rPr>
        <w:t>(*) VIRIDIC analysis</w:t>
      </w:r>
    </w:p>
    <w:p w14:paraId="0BFDBBC8" w14:textId="77777777" w:rsidR="00FA0486" w:rsidRDefault="00FA0486" w:rsidP="00FA0486">
      <w:pPr>
        <w:rPr>
          <w:rFonts w:ascii="Arial" w:hAnsi="Arial" w:cs="Arial"/>
          <w:b/>
          <w:sz w:val="22"/>
          <w:szCs w:val="22"/>
        </w:rPr>
      </w:pPr>
    </w:p>
    <w:bookmarkEnd w:id="1"/>
    <w:p w14:paraId="20198EEC" w14:textId="77777777" w:rsidR="00FA0486" w:rsidRDefault="00FA0486" w:rsidP="00FA0486">
      <w:pPr>
        <w:rPr>
          <w:rFonts w:ascii="Arial" w:hAnsi="Arial" w:cs="Arial"/>
          <w:b/>
          <w:sz w:val="22"/>
          <w:szCs w:val="22"/>
        </w:rPr>
      </w:pPr>
    </w:p>
    <w:p w14:paraId="0F8CC51A" w14:textId="77777777" w:rsidR="00FA0486" w:rsidRDefault="00FA0486" w:rsidP="00FA0486">
      <w:pPr>
        <w:spacing w:before="120" w:after="120"/>
        <w:rPr>
          <w:rFonts w:ascii="Arial" w:hAnsi="Arial" w:cs="Arial"/>
          <w:b/>
        </w:rPr>
      </w:pPr>
      <w:r>
        <w:rPr>
          <w:rFonts w:ascii="Arial" w:hAnsi="Arial" w:cs="Arial"/>
          <w:b/>
        </w:rPr>
        <w:t>References</w:t>
      </w:r>
    </w:p>
    <w:p w14:paraId="267224B7" w14:textId="77777777" w:rsidR="00FA0486" w:rsidRDefault="00FA0486" w:rsidP="00FA0486">
      <w:pPr>
        <w:spacing w:before="120" w:after="120"/>
        <w:rPr>
          <w:rFonts w:ascii="Arial" w:hAnsi="Arial" w:cs="Arial"/>
          <w:bCs/>
        </w:rPr>
      </w:pPr>
      <w:r w:rsidRPr="005A6FDD">
        <w:rPr>
          <w:rFonts w:ascii="Arial" w:hAnsi="Arial" w:cs="Arial"/>
          <w:bCs/>
        </w:rPr>
        <w:t>1.</w:t>
      </w:r>
      <w:r w:rsidRPr="005A6FDD">
        <w:rPr>
          <w:rFonts w:ascii="Arial" w:hAnsi="Arial" w:cs="Arial"/>
          <w:bCs/>
        </w:rPr>
        <w:tab/>
        <w:t>Sayers EW, Beck J, Bolton EE, Bourexis D, Brister JR, Canese K, Comeau DC, Funk K, Kim S, Klimke W, Marchler-Bauer A, Landrum M, Lathrop S, Lu Z, Madden TL, O'Leary N, Phan L, Rangwala SH, Schneider VA, Skripchenko Y, Wang J, Ye J, Trawick BW, Pruitt KD, Sherry ST. Database resources of the National Center for Biotechnology Information. Nucleic Acids Res. 2021 Jan 8;49(D1):D10-D17. doi: 10.1093/nar/gkaa892. PMID: 33095870</w:t>
      </w:r>
    </w:p>
    <w:p w14:paraId="03F74D66" w14:textId="77777777" w:rsidR="00FA0486" w:rsidRPr="005A6FDD" w:rsidRDefault="00FA0486" w:rsidP="00FA0486">
      <w:pPr>
        <w:spacing w:before="120" w:after="120"/>
        <w:rPr>
          <w:rFonts w:ascii="Arial" w:hAnsi="Arial" w:cs="Arial"/>
          <w:bCs/>
        </w:rPr>
      </w:pPr>
      <w:r>
        <w:rPr>
          <w:rFonts w:ascii="Arial" w:hAnsi="Arial" w:cs="Arial"/>
          <w:bCs/>
        </w:rPr>
        <w:t xml:space="preserve">2.       </w:t>
      </w:r>
      <w:r w:rsidRPr="005A6FDD">
        <w:rPr>
          <w:rFonts w:ascii="Arial" w:hAnsi="Arial" w:cs="Arial"/>
          <w:bCs/>
        </w:rPr>
        <w:t>O'Leary NA, Wright MW, Brister JR, Ciufo S, Haddad D, McVeigh R, et al. Reference sequence (RefSeq) database at NCBI: current status, taxonomic expansion, and functional annotation. Nucleic Acids Res. 2016;44(D1):D733-45. doi: 10.1093/nar/gkv1189. PMID: 26553804.</w:t>
      </w:r>
    </w:p>
    <w:p w14:paraId="4160F3C5" w14:textId="77777777" w:rsidR="00FA0486" w:rsidRPr="005A6FDD" w:rsidRDefault="00FA0486" w:rsidP="00FA0486">
      <w:pPr>
        <w:spacing w:before="120" w:after="120"/>
        <w:rPr>
          <w:rFonts w:ascii="Arial" w:hAnsi="Arial" w:cs="Arial"/>
          <w:bCs/>
        </w:rPr>
      </w:pPr>
      <w:r>
        <w:rPr>
          <w:rFonts w:ascii="Arial" w:hAnsi="Arial" w:cs="Arial"/>
          <w:bCs/>
        </w:rPr>
        <w:t>3</w:t>
      </w:r>
      <w:r w:rsidRPr="005A6FDD">
        <w:rPr>
          <w:rFonts w:ascii="Arial" w:hAnsi="Arial" w:cs="Arial"/>
          <w:bCs/>
        </w:rPr>
        <w:t>.</w:t>
      </w:r>
      <w:r w:rsidRPr="005A6FDD">
        <w:rPr>
          <w:rFonts w:ascii="Arial" w:hAnsi="Arial" w:cs="Arial"/>
          <w:bCs/>
        </w:rPr>
        <w:tab/>
        <w:t>Moraru C, Varsani A, Kropinski AM. VIRIDIC-A Novel Tool to Calculate the Intergenomic Similarities of Prokaryote-Infecting Viruses. Viruses. 2020 Nov 6;12(11):1268. doi: 10.3390/v12111268. PMID: 33172115; PMCID: PMC7694805. http://kronos.icbm.uni-oldenburg.de/viridic/</w:t>
      </w:r>
    </w:p>
    <w:p w14:paraId="3F74A71E" w14:textId="77777777" w:rsidR="00FA0486" w:rsidRPr="005A6FDD" w:rsidRDefault="00FA0486" w:rsidP="00FA0486">
      <w:pPr>
        <w:spacing w:before="120" w:after="120"/>
        <w:rPr>
          <w:rFonts w:ascii="Arial" w:hAnsi="Arial" w:cs="Arial"/>
          <w:bCs/>
        </w:rPr>
      </w:pPr>
      <w:r w:rsidRPr="005A6FDD">
        <w:rPr>
          <w:rFonts w:ascii="Arial" w:hAnsi="Arial" w:cs="Arial"/>
          <w:bCs/>
        </w:rPr>
        <w:t>4.</w:t>
      </w:r>
      <w:r w:rsidRPr="005A6FDD">
        <w:rPr>
          <w:rFonts w:ascii="Arial" w:hAnsi="Arial" w:cs="Arial"/>
          <w:bCs/>
        </w:rPr>
        <w:tab/>
        <w:t xml:space="preserve">Nishimura Y, Yoshida T, Kuronishi M, Uehara H, Ogata H, Goto S. ViPTree: the viral proteomic tree server. Bioinformatics. 2017; 33(15):2379-2380. doi:10.1093/bioinformatics/btx157. PubMed PMID: 28379287. https://www.genome.jp/viptree/ </w:t>
      </w:r>
    </w:p>
    <w:p w14:paraId="793C0442" w14:textId="77777777" w:rsidR="00FA0486" w:rsidRPr="005A6FDD" w:rsidRDefault="00FA0486" w:rsidP="00FA0486">
      <w:pPr>
        <w:spacing w:before="120" w:after="120"/>
        <w:rPr>
          <w:rFonts w:ascii="Arial" w:hAnsi="Arial" w:cs="Arial"/>
          <w:bCs/>
        </w:rPr>
      </w:pPr>
      <w:r>
        <w:rPr>
          <w:rFonts w:ascii="Arial" w:hAnsi="Arial" w:cs="Arial"/>
          <w:bCs/>
        </w:rPr>
        <w:t>5</w:t>
      </w:r>
      <w:r w:rsidRPr="005A6FDD">
        <w:rPr>
          <w:rFonts w:ascii="Arial" w:hAnsi="Arial" w:cs="Arial"/>
          <w:bCs/>
        </w:rPr>
        <w:t>.</w:t>
      </w:r>
      <w:r w:rsidRPr="007608FC">
        <w:rPr>
          <w:rFonts w:ascii="Arial" w:hAnsi="Arial" w:cs="Arial"/>
          <w:bCs/>
        </w:rPr>
        <w:t xml:space="preserve"> </w:t>
      </w:r>
      <w:r>
        <w:rPr>
          <w:rFonts w:ascii="Arial" w:hAnsi="Arial" w:cs="Arial"/>
          <w:bCs/>
        </w:rPr>
        <w:t xml:space="preserve">      </w:t>
      </w:r>
      <w:r w:rsidRPr="005A6FDD">
        <w:rPr>
          <w:rFonts w:ascii="Arial" w:hAnsi="Arial" w:cs="Arial"/>
          <w:bCs/>
        </w:rPr>
        <w:t>Rohwer F, Edwards R. The Phage Proteomic Tree: a genome-based taxonomy for phage. J Bacteriol. 2002 Aug;184(16):4529-35. PubMed PMID: 12142423</w:t>
      </w:r>
      <w:r w:rsidRPr="005A6FDD">
        <w:rPr>
          <w:rFonts w:ascii="Arial" w:hAnsi="Arial" w:cs="Arial"/>
          <w:bCs/>
        </w:rPr>
        <w:tab/>
        <w:t xml:space="preserve"> </w:t>
      </w:r>
    </w:p>
    <w:p w14:paraId="0E7C5A6E" w14:textId="77777777" w:rsidR="00FA0486" w:rsidRPr="005A6FDD" w:rsidRDefault="00FA0486" w:rsidP="00FA0486">
      <w:pPr>
        <w:spacing w:before="120" w:after="120"/>
        <w:rPr>
          <w:rFonts w:ascii="Arial" w:hAnsi="Arial" w:cs="Arial"/>
          <w:bCs/>
        </w:rPr>
      </w:pPr>
      <w:r>
        <w:rPr>
          <w:rFonts w:ascii="Arial" w:hAnsi="Arial" w:cs="Arial"/>
          <w:bCs/>
        </w:rPr>
        <w:t>6</w:t>
      </w:r>
      <w:r w:rsidRPr="005A6FDD">
        <w:rPr>
          <w:rFonts w:ascii="Arial" w:hAnsi="Arial" w:cs="Arial"/>
          <w:bCs/>
        </w:rPr>
        <w:t>.</w:t>
      </w:r>
      <w:r w:rsidRPr="005A6FDD">
        <w:rPr>
          <w:rFonts w:ascii="Arial" w:hAnsi="Arial" w:cs="Arial"/>
          <w:bCs/>
        </w:rPr>
        <w:tab/>
        <w:t>Turner D, Reynolds D, Seto D, Mahadevan P. CoreGenes3.5: a webserver for the determination of core genes from sets of viral and small bacterial genomes. BMC Res Notes. 2013;6:140. doi: 10.1186/1756-0500-6-140.  PMID:   23566564.</w:t>
      </w:r>
    </w:p>
    <w:p w14:paraId="53A5EA94" w14:textId="77777777" w:rsidR="00FA0486" w:rsidRPr="005A6FDD" w:rsidRDefault="00FA0486" w:rsidP="00FA0486">
      <w:pPr>
        <w:spacing w:before="120" w:after="120"/>
        <w:rPr>
          <w:rFonts w:ascii="Arial" w:hAnsi="Arial" w:cs="Arial"/>
          <w:bCs/>
        </w:rPr>
      </w:pPr>
      <w:r>
        <w:rPr>
          <w:rFonts w:ascii="Arial" w:hAnsi="Arial" w:cs="Arial"/>
          <w:bCs/>
        </w:rPr>
        <w:t>7</w:t>
      </w:r>
      <w:r w:rsidRPr="005A6FDD">
        <w:rPr>
          <w:rFonts w:ascii="Arial" w:hAnsi="Arial" w:cs="Arial"/>
          <w:bCs/>
        </w:rPr>
        <w:t>.      Davis P, Seto D, Mahadevan P. CoreGenes5.0: An Updated User-Friendly Webserver for the Determination of Core Genes from Sets of Viral and Bacterial Genomes. Viruses. 2022 Nov 16;14(11):2534. doi: 10.3390/v14112534. PMID: 36423143; PMCID: PMC9693508.</w:t>
      </w:r>
    </w:p>
    <w:p w14:paraId="1F250795" w14:textId="77777777" w:rsidR="00FA0486" w:rsidRPr="005A6FDD" w:rsidRDefault="00FA0486" w:rsidP="00FA0486">
      <w:pPr>
        <w:spacing w:before="120" w:after="120"/>
        <w:rPr>
          <w:rFonts w:ascii="Arial" w:hAnsi="Arial" w:cs="Arial"/>
          <w:bCs/>
        </w:rPr>
      </w:pPr>
      <w:r>
        <w:rPr>
          <w:rFonts w:ascii="Arial" w:hAnsi="Arial" w:cs="Arial"/>
          <w:bCs/>
        </w:rPr>
        <w:t>8</w:t>
      </w:r>
      <w:r w:rsidRPr="005A6FDD">
        <w:rPr>
          <w:rFonts w:ascii="Arial" w:hAnsi="Arial" w:cs="Arial"/>
          <w:bCs/>
        </w:rPr>
        <w:t>.</w:t>
      </w:r>
      <w:r w:rsidRPr="005A6FDD">
        <w:rPr>
          <w:rFonts w:ascii="Arial" w:hAnsi="Arial" w:cs="Arial"/>
          <w:bCs/>
        </w:rPr>
        <w:tab/>
        <w:t>Dereeper A, Guignon V, Blanc G, Audic S, Buffet S, Chevenet F, Dufayard JF, Guindon S, Lefort V, Lescot M, Claverie JM, Gascuel O. Phylogeny.fr: robust phylogenetic analysis for the non-specialist. Nucleic Acids Res. 2008;36(Web Server issue):W465-9. doi: 10.1093/nar/gkn180. Epub 2008 Apr 19.   PMID:  18424797.</w:t>
      </w:r>
    </w:p>
    <w:p w14:paraId="6AA0B478" w14:textId="77777777" w:rsidR="00FA0486" w:rsidRPr="005A6FDD" w:rsidRDefault="00FA0486" w:rsidP="00FA0486">
      <w:pPr>
        <w:spacing w:before="120" w:after="120"/>
        <w:rPr>
          <w:rFonts w:ascii="Arial" w:hAnsi="Arial" w:cs="Arial"/>
          <w:bCs/>
        </w:rPr>
      </w:pPr>
      <w:r>
        <w:rPr>
          <w:rFonts w:ascii="Arial" w:hAnsi="Arial" w:cs="Arial"/>
          <w:bCs/>
        </w:rPr>
        <w:t>9</w:t>
      </w:r>
      <w:r w:rsidRPr="005A6FDD">
        <w:rPr>
          <w:rFonts w:ascii="Arial" w:hAnsi="Arial" w:cs="Arial"/>
          <w:bCs/>
        </w:rPr>
        <w:t>.</w:t>
      </w:r>
      <w:r w:rsidRPr="005A6FDD">
        <w:rPr>
          <w:rFonts w:ascii="Arial" w:hAnsi="Arial" w:cs="Arial"/>
          <w:bCs/>
        </w:rPr>
        <w:tab/>
        <w:t>Anisimova M, Gascuel O. Approximate likelihood-ratio test for branches: A fast, accurate, and powerful alternative. Syst Biol. 2006;55(4):539-52.  PMID: 16785212.  DOI:     10.1080/10635150600755453.</w:t>
      </w:r>
    </w:p>
    <w:p w14:paraId="32385B87" w14:textId="77777777" w:rsidR="00FA0486" w:rsidRPr="00E90CA3" w:rsidRDefault="00FA0486" w:rsidP="00FA0486">
      <w:pPr>
        <w:spacing w:before="120" w:after="120"/>
        <w:rPr>
          <w:rFonts w:ascii="Arial" w:hAnsi="Arial" w:cs="Arial"/>
          <w:bCs/>
        </w:rPr>
      </w:pPr>
      <w:r>
        <w:rPr>
          <w:rFonts w:ascii="Arial" w:hAnsi="Arial" w:cs="Arial"/>
          <w:bCs/>
        </w:rPr>
        <w:t>10</w:t>
      </w:r>
      <w:r w:rsidRPr="005A6FDD">
        <w:rPr>
          <w:rFonts w:ascii="Arial" w:hAnsi="Arial" w:cs="Arial"/>
          <w:bCs/>
        </w:rPr>
        <w:t>.</w:t>
      </w:r>
      <w:r w:rsidRPr="005A6FDD">
        <w:rPr>
          <w:rFonts w:ascii="Arial" w:hAnsi="Arial" w:cs="Arial"/>
          <w:bCs/>
        </w:rPr>
        <w:tab/>
        <w:t>Turner D, Kropinski AM, Adriaenssens EM. A Roadmap for Genome-Based Phage Taxonomy. Viruses. 2021 Mar 18;13(3):506. doi: 10.3390/v13030506. PMID: 33803862; PMCID: PMC8003253.</w:t>
      </w:r>
    </w:p>
    <w:p w14:paraId="3437A237" w14:textId="3CA57459" w:rsidR="00A174CC" w:rsidRDefault="00A174CC" w:rsidP="00FA0486">
      <w:pPr>
        <w:pStyle w:val="BodyTextIndent"/>
        <w:spacing w:before="120" w:after="120"/>
        <w:ind w:left="0" w:firstLine="0"/>
        <w:rPr>
          <w:rFonts w:ascii="Arial" w:hAnsi="Arial" w:cs="Arial"/>
          <w:b/>
        </w:rPr>
      </w:pPr>
    </w:p>
    <w:sectPr w:rsidR="00A174CC">
      <w:headerReference w:type="default" r:id="rId13"/>
      <w:pgSz w:w="11906" w:h="16838"/>
      <w:pgMar w:top="1440" w:right="1440" w:bottom="1440"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34093B4" w14:textId="77777777" w:rsidR="00710439" w:rsidRDefault="00710439">
      <w:r>
        <w:separator/>
      </w:r>
    </w:p>
  </w:endnote>
  <w:endnote w:type="continuationSeparator" w:id="0">
    <w:p w14:paraId="5306A112" w14:textId="77777777" w:rsidR="00710439" w:rsidRDefault="007104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Times New Roman"/>
    <w:panose1 w:val="020B0604020202020204"/>
    <w:charset w:val="00"/>
    <w:family w:val="auto"/>
    <w:pitch w:val="variable"/>
    <w:sig w:usb0="E00002FF" w:usb1="5000205A" w:usb2="00000000" w:usb3="00000000" w:csb0="0000019F" w:csb1="00000000"/>
  </w:font>
  <w:font w:name="Liberation Sans">
    <w:altName w:val="Arial"/>
    <w:panose1 w:val="020B0604020202020204"/>
    <w:charset w:val="01"/>
    <w:family w:val="swiss"/>
    <w:pitch w:val="variable"/>
  </w:font>
  <w:font w:name="PingFang SC">
    <w:panose1 w:val="020B0400000000000000"/>
    <w:charset w:val="86"/>
    <w:family w:val="swiss"/>
    <w:pitch w:val="variable"/>
    <w:sig w:usb0="A00002FF" w:usb1="7ACFFDFB" w:usb2="00000017" w:usb3="00000000" w:csb0="00040001"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E5D37BD" w14:textId="77777777" w:rsidR="00710439" w:rsidRDefault="00710439">
      <w:r>
        <w:separator/>
      </w:r>
    </w:p>
  </w:footnote>
  <w:footnote w:type="continuationSeparator" w:id="0">
    <w:p w14:paraId="55C75DEC" w14:textId="77777777" w:rsidR="00710439" w:rsidRDefault="0071043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3EB404" w14:textId="47BE39BC" w:rsidR="00A174CC" w:rsidRDefault="00437970">
    <w:pPr>
      <w:pStyle w:val="Header"/>
      <w:jc w:val="right"/>
    </w:pPr>
    <w:r>
      <w:t>April</w:t>
    </w:r>
    <w:r w:rsidR="008815EE">
      <w:t xml:space="preserve"> 202</w:t>
    </w:r>
    <w:r>
      <w:t>3</w:t>
    </w:r>
  </w:p>
  <w:p w14:paraId="798CCB4D" w14:textId="77777777" w:rsidR="00A174CC" w:rsidRDefault="00A174C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87260C9"/>
    <w:multiLevelType w:val="hybridMultilevel"/>
    <w:tmpl w:val="F6A6E992"/>
    <w:lvl w:ilvl="0" w:tplc="10090015">
      <w:start w:val="1"/>
      <w:numFmt w:val="upp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 w15:restartNumberingAfterBreak="0">
    <w:nsid w:val="38BC4955"/>
    <w:multiLevelType w:val="hybridMultilevel"/>
    <w:tmpl w:val="D78467C0"/>
    <w:lvl w:ilvl="0" w:tplc="77DA778E">
      <w:start w:val="1"/>
      <w:numFmt w:val="upperLetter"/>
      <w:lvlText w:val="%1."/>
      <w:lvlJc w:val="left"/>
      <w:pPr>
        <w:ind w:left="1080" w:hanging="360"/>
      </w:pPr>
      <w:rPr>
        <w:rFonts w:hint="default"/>
      </w:r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2"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16cid:durableId="1596354172">
    <w:abstractNumId w:val="2"/>
  </w:num>
  <w:num w:numId="2" w16cid:durableId="1176191213">
    <w:abstractNumId w:val="3"/>
  </w:num>
  <w:num w:numId="3" w16cid:durableId="818969">
    <w:abstractNumId w:val="0"/>
  </w:num>
  <w:num w:numId="4" w16cid:durableId="72163447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val="bestFit" w:percent="21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74CC"/>
    <w:rsid w:val="00035A87"/>
    <w:rsid w:val="000A146A"/>
    <w:rsid w:val="000A7B6B"/>
    <w:rsid w:val="000C5F33"/>
    <w:rsid w:val="000F51F4"/>
    <w:rsid w:val="000F7067"/>
    <w:rsid w:val="0013113D"/>
    <w:rsid w:val="00132867"/>
    <w:rsid w:val="00185E4B"/>
    <w:rsid w:val="00187902"/>
    <w:rsid w:val="0027321E"/>
    <w:rsid w:val="0033788A"/>
    <w:rsid w:val="0037243A"/>
    <w:rsid w:val="0043110C"/>
    <w:rsid w:val="00437970"/>
    <w:rsid w:val="004C30F9"/>
    <w:rsid w:val="004F3196"/>
    <w:rsid w:val="00543F86"/>
    <w:rsid w:val="005A54C3"/>
    <w:rsid w:val="005C4EAD"/>
    <w:rsid w:val="00632B07"/>
    <w:rsid w:val="00710439"/>
    <w:rsid w:val="008815EE"/>
    <w:rsid w:val="009772BF"/>
    <w:rsid w:val="00981703"/>
    <w:rsid w:val="009C0A84"/>
    <w:rsid w:val="009F7642"/>
    <w:rsid w:val="00A174CC"/>
    <w:rsid w:val="00A2357C"/>
    <w:rsid w:val="00AD759B"/>
    <w:rsid w:val="00B35CC8"/>
    <w:rsid w:val="00B47589"/>
    <w:rsid w:val="00BC4118"/>
    <w:rsid w:val="00E034BE"/>
    <w:rsid w:val="00E13AFF"/>
    <w:rsid w:val="00FA0486"/>
    <w:rsid w:val="00FF4171"/>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D578D2"/>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nhideWhenUsed/>
    <w:rsid w:val="00437970"/>
    <w:rPr>
      <w:color w:val="0563C1" w:themeColor="hyperlink"/>
      <w:u w:val="single"/>
    </w:rPr>
  </w:style>
  <w:style w:type="character" w:styleId="UnresolvedMention">
    <w:name w:val="Unresolved Mention"/>
    <w:basedOn w:val="DefaultParagraphFont"/>
    <w:uiPriority w:val="99"/>
    <w:rsid w:val="00437970"/>
    <w:rPr>
      <w:color w:val="605E5C"/>
      <w:shd w:val="clear" w:color="auto" w:fill="E1DFDD"/>
    </w:rPr>
  </w:style>
  <w:style w:type="character" w:styleId="FollowedHyperlink">
    <w:name w:val="FollowedHyperlink"/>
    <w:basedOn w:val="DefaultParagraphFont"/>
    <w:uiPriority w:val="99"/>
    <w:semiHidden/>
    <w:unhideWhenUsed/>
    <w:rsid w:val="00437970"/>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yperlink" Target="mailto:Dann2.Turner@uwe.ac.uk" TargetMode="External"/><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2.tif"/><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Phage.Canada@gmail.com" TargetMode="Externa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yperlink" Target="mailto:tolstoy@ncbi.nlm.nih.gov" TargetMode="External"/><Relationship Id="rId4" Type="http://schemas.openxmlformats.org/officeDocument/2006/relationships/webSettings" Target="webSettings.xml"/><Relationship Id="rId9" Type="http://schemas.openxmlformats.org/officeDocument/2006/relationships/hyperlink" Target="mailto:liliana.cristina.moraru@uol.de" TargetMode="External"/><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TotalTime>
  <Pages>6</Pages>
  <Words>1373</Words>
  <Characters>7830</Characters>
  <Application>Microsoft Office Word</Application>
  <DocSecurity>0</DocSecurity>
  <Lines>65</Lines>
  <Paragraphs>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9185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dc:description/>
  <cp:lastModifiedBy>F. Murilo Zerbini</cp:lastModifiedBy>
  <cp:revision>5</cp:revision>
  <dcterms:created xsi:type="dcterms:W3CDTF">2023-06-05T12:52:00Z</dcterms:created>
  <dcterms:modified xsi:type="dcterms:W3CDTF">2023-07-06T08:22:00Z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